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040D5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CD3320">
        <w:rPr>
          <w:rFonts w:ascii="標楷體" w:eastAsia="標楷體" w:hAnsi="標楷體" w:cs="Times New Roman" w:hint="eastAsia"/>
          <w:color w:val="000000"/>
          <w:sz w:val="36"/>
          <w:szCs w:val="36"/>
        </w:rPr>
        <w:t>築岩貿易有限公司</w:t>
      </w:r>
      <w:bookmarkStart w:id="0" w:name="_GoBack"/>
      <w:bookmarkEnd w:id="0"/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110C1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8110C1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110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「動物用藥殘留標準」第三條修正草案，業經衛生福利部於中華民國1</w:t>
      </w:r>
      <w:r w:rsidR="008110C1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年4月</w:t>
      </w:r>
      <w:r w:rsidR="008110C1">
        <w:rPr>
          <w:rFonts w:ascii="標楷體" w:eastAsia="標楷體" w:hAnsi="標楷體" w:cs="Times New Roman"/>
          <w:color w:val="000000" w:themeColor="text1"/>
          <w:sz w:val="28"/>
          <w:szCs w:val="28"/>
        </w:rPr>
        <w:t>23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日以衛授食字第1</w:t>
      </w:r>
      <w:r w:rsidR="008110C1">
        <w:rPr>
          <w:rFonts w:ascii="標楷體" w:eastAsia="標楷體" w:hAnsi="標楷體" w:cs="Times New Roman"/>
          <w:color w:val="000000" w:themeColor="text1"/>
          <w:sz w:val="28"/>
          <w:szCs w:val="28"/>
        </w:rPr>
        <w:t>091300710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號公告預告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766B17" w:rsidRPr="003241B5" w:rsidRDefault="00766B17" w:rsidP="00552DFF">
      <w:pPr>
        <w:wordWrap w:val="0"/>
        <w:topLinePunct/>
        <w:spacing w:line="0" w:lineRule="atLeast"/>
        <w:ind w:left="1170" w:hangingChars="450" w:hanging="117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8649FD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8110C1"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衛生福利部衛授食</w:t>
      </w:r>
      <w:r w:rsidR="00A03340"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8110C1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8110C1" w:rsidRPr="008110C1">
        <w:rPr>
          <w:rFonts w:ascii="標楷體" w:eastAsia="標楷體" w:hAnsi="標楷體" w:cs="Arial Unicode MS"/>
          <w:sz w:val="28"/>
          <w:szCs w:val="28"/>
          <w:lang w:val="zh-TW"/>
        </w:rPr>
        <w:t>1300713</w:t>
      </w:r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1551A" w:rsidRDefault="002B21D5" w:rsidP="0011551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BB618C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 w:rsidR="0011551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行政院公報資訊網、衛生福利部網站「衛生福利法規檢索系統」下「法規草案」網頁、衛生福利部食品藥物管理署網站「公告資訊」下「本署公告」網頁及國家發展委員會「公共政策網路參與平臺─眾開講」網頁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11551A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11551A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11551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</w:t>
      </w:r>
      <w:r w:rsidR="002358F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</w:t>
      </w:r>
      <w:r w:rsidR="008110C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</w:t>
      </w:r>
      <w:r w:rsidR="008110C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7313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2-2653</w:t>
      </w:r>
      <w:r w:rsidR="008110C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1062</w:t>
      </w:r>
    </w:p>
    <w:p w:rsidR="00B52453" w:rsidRDefault="0011551A" w:rsidP="0011551A">
      <w:pPr>
        <w:suppressAutoHyphens/>
        <w:spacing w:line="400" w:lineRule="exac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8110C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</w:t>
      </w:r>
      <w:r w:rsidR="008110C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587syj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@fda.gov.tw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D5" w:rsidRDefault="001040D5" w:rsidP="00D26A27">
      <w:r>
        <w:separator/>
      </w:r>
    </w:p>
  </w:endnote>
  <w:endnote w:type="continuationSeparator" w:id="0">
    <w:p w:rsidR="001040D5" w:rsidRDefault="001040D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D5" w:rsidRDefault="001040D5" w:rsidP="00D26A27">
      <w:r>
        <w:separator/>
      </w:r>
    </w:p>
  </w:footnote>
  <w:footnote w:type="continuationSeparator" w:id="0">
    <w:p w:rsidR="001040D5" w:rsidRDefault="001040D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0D5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2BD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D3320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610E7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310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55DF-A8A6-4A26-B0AF-4664977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2020-04-13T08:08:00Z</cp:lastPrinted>
  <dcterms:created xsi:type="dcterms:W3CDTF">2020-04-27T06:01:00Z</dcterms:created>
  <dcterms:modified xsi:type="dcterms:W3CDTF">2020-04-27T07:00:00Z</dcterms:modified>
</cp:coreProperties>
</file>