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F7352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BB618C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13298C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F364A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13298C"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13298C">
        <w:rPr>
          <w:rFonts w:ascii="標楷體" w:eastAsia="標楷體" w:hAnsi="標楷體" w:cs="Times New Roman"/>
          <w:color w:val="000000"/>
          <w:szCs w:val="24"/>
        </w:rPr>
        <w:t>60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66B17" w:rsidRPr="005E5678" w:rsidRDefault="002B21D5" w:rsidP="00E77E87">
      <w:pPr>
        <w:spacing w:line="500" w:lineRule="exact"/>
        <w:ind w:left="1260" w:hangingChars="450" w:hanging="126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66B17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13298C">
        <w:rPr>
          <w:rFonts w:ascii="標楷體" w:eastAsia="標楷體" w:hAnsi="標楷體" w:cs="Arial Unicode MS" w:hint="eastAsia"/>
          <w:sz w:val="28"/>
          <w:szCs w:val="28"/>
          <w:lang w:val="zh-TW"/>
        </w:rPr>
        <w:t>「基因改造食品諮議會設置辦法」第三條、第十條修正草案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業經衛生福利部1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年2月2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5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日以衛授食字第</w:t>
      </w:r>
      <w:r w:rsidR="00E77E8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1</w:t>
      </w:r>
      <w:r w:rsidR="00E77E87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08</w:t>
      </w:r>
      <w:r w:rsidR="0013298C"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  <w:t>1303799</w:t>
      </w:r>
      <w:r w:rsidR="0013298C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 xml:space="preserve">號公告預告， </w:t>
      </w:r>
      <w:r w:rsidR="00766B17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敬請查照。</w:t>
      </w:r>
    </w:p>
    <w:p w:rsidR="002B21D5" w:rsidRPr="001B6379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BB618C" w:rsidRDefault="002B21D5" w:rsidP="007F18BF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ㄧ、依據</w:t>
      </w:r>
      <w:r w:rsidR="00BB618C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桃園市政府衛生局桃衛食管</w:t>
      </w:r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</w:t>
      </w:r>
      <w:r w:rsidR="008950BF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</w:t>
      </w:r>
      <w:r w:rsidR="00F74A36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9</w:t>
      </w:r>
      <w:r w:rsidR="00A03340"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0</w:t>
      </w:r>
      <w:r w:rsidR="0013298C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20692</w:t>
      </w:r>
      <w:r w:rsidRPr="00BB618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7718AA" w:rsidRDefault="002B21D5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BB618C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 w:rsidR="0013298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</w:t>
      </w:r>
      <w:r w:rsidR="00E77E8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「法規草案」網頁、衛生福利部食品藥物管理署網站「公告資訊」下「本署公告」網頁及國家發展委員會「公共政策網路參與平臺─眾開講」網頁</w:t>
      </w:r>
      <w:r w:rsidR="00BB618C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(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http</w:t>
      </w:r>
      <w:r w:rsidR="00754B50" w:rsidRPr="00754B50">
        <w:rPr>
          <w:rFonts w:ascii="標楷體" w:eastAsia="標楷體" w:hAnsi="標楷體" w:cs="Arial Unicode MS"/>
          <w:sz w:val="28"/>
          <w:szCs w:val="28"/>
          <w:lang w:val="zh-TW"/>
        </w:rPr>
        <w:t>s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:/</w:t>
      </w:r>
      <w:r w:rsidR="00E77E87">
        <w:rPr>
          <w:rFonts w:ascii="標楷體" w:eastAsia="標楷體" w:hAnsi="標楷體" w:cs="Arial Unicode MS"/>
          <w:sz w:val="28"/>
          <w:szCs w:val="28"/>
          <w:lang w:val="zh-TW"/>
        </w:rPr>
        <w:t>/join.gov.tw/policies/</w:t>
      </w:r>
      <w:r w:rsidR="00BB618C" w:rsidRPr="00754B50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="00BB618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7718AA" w:rsidRDefault="007718AA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7718AA" w:rsidRDefault="007718AA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承辦單位：衛生福利部食品藥物管理署</w:t>
      </w:r>
    </w:p>
    <w:p w:rsidR="007718AA" w:rsidRDefault="007718AA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7718AA" w:rsidRDefault="007718AA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2-27877335</w:t>
      </w:r>
    </w:p>
    <w:p w:rsidR="007718AA" w:rsidRDefault="007718AA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2-26531062</w:t>
      </w:r>
    </w:p>
    <w:p w:rsidR="0098037E" w:rsidRPr="00754B50" w:rsidRDefault="007718AA" w:rsidP="00A65822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電子信箱：e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laine71302@fda.gov.tw</w:t>
      </w:r>
      <w:r w:rsidR="002B21D5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98037E"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3A38D5" w:rsidRDefault="003A38D5" w:rsidP="00AA0C50">
      <w:pPr>
        <w:snapToGrid w:val="0"/>
        <w:spacing w:line="240" w:lineRule="atLeast"/>
        <w:ind w:rightChars="135" w:right="324" w:firstLineChars="200" w:firstLine="400"/>
        <w:jc w:val="both"/>
        <w:rPr>
          <w:rFonts w:ascii="華康儷楷書" w:eastAsia="華康儷楷書" w:hAnsi="Calibri" w:cs="Times New Roman"/>
          <w:b/>
          <w:bCs/>
          <w:color w:val="000000"/>
          <w:sz w:val="20"/>
          <w:szCs w:val="20"/>
        </w:rPr>
      </w:pPr>
    </w:p>
    <w:p w:rsidR="00F75174" w:rsidRPr="00DB41E1" w:rsidRDefault="0018549B" w:rsidP="007718AA">
      <w:pPr>
        <w:snapToGrid w:val="0"/>
        <w:spacing w:line="240" w:lineRule="atLeast"/>
        <w:ind w:rightChars="135" w:right="324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05CC1">
      <w:pgSz w:w="11906" w:h="16838"/>
      <w:pgMar w:top="102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52" w:rsidRDefault="001F7352" w:rsidP="00D26A27">
      <w:r>
        <w:separator/>
      </w:r>
    </w:p>
  </w:endnote>
  <w:endnote w:type="continuationSeparator" w:id="0">
    <w:p w:rsidR="001F7352" w:rsidRDefault="001F735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52" w:rsidRDefault="001F7352" w:rsidP="00D26A27">
      <w:r>
        <w:separator/>
      </w:r>
    </w:p>
  </w:footnote>
  <w:footnote w:type="continuationSeparator" w:id="0">
    <w:p w:rsidR="001F7352" w:rsidRDefault="001F735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249C1"/>
    <w:rsid w:val="001306A2"/>
    <w:rsid w:val="0013298C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6D60"/>
    <w:rsid w:val="0070116F"/>
    <w:rsid w:val="00716369"/>
    <w:rsid w:val="007236F8"/>
    <w:rsid w:val="00741A5F"/>
    <w:rsid w:val="0074259E"/>
    <w:rsid w:val="0074388C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7F18BF"/>
    <w:rsid w:val="00803416"/>
    <w:rsid w:val="0080393B"/>
    <w:rsid w:val="00837E7F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65822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587B"/>
    <w:rsid w:val="00B87A0B"/>
    <w:rsid w:val="00B925AE"/>
    <w:rsid w:val="00B96AF6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E49EA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654B-E93A-4162-BE3D-9DBE5166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2020-02-15T08:12:00Z</cp:lastPrinted>
  <dcterms:created xsi:type="dcterms:W3CDTF">2020-03-10T01:31:00Z</dcterms:created>
  <dcterms:modified xsi:type="dcterms:W3CDTF">2020-03-10T02:14:00Z</dcterms:modified>
</cp:coreProperties>
</file>