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D14573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D35634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D35634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835A5"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801FA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02</w:t>
      </w:r>
      <w:r w:rsidR="00AF1D21">
        <w:rPr>
          <w:rFonts w:ascii="標楷體" w:eastAsia="標楷體" w:hAnsi="標楷體" w:cs="Times New Roman" w:hint="eastAsia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A41FE1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1E55EB" w:rsidRDefault="00DC1C45" w:rsidP="00332471">
      <w:pPr>
        <w:spacing w:line="36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1E55EB" w:rsidRPr="001E55EB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檢送財政部109年2月</w:t>
      </w:r>
      <w:r w:rsidR="00AF1D21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3</w:t>
      </w:r>
      <w:r w:rsidR="001E55EB" w:rsidRPr="001E55EB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日</w:t>
      </w:r>
      <w:r w:rsidR="001E55EB" w:rsidRP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台</w:t>
      </w:r>
      <w:r w:rsidR="00AF1D21">
        <w:rPr>
          <w:rFonts w:ascii="標楷體" w:eastAsia="標楷體" w:hAnsi="標楷體" w:cs="Arial Unicode MS" w:hint="eastAsia"/>
          <w:sz w:val="28"/>
          <w:szCs w:val="28"/>
          <w:lang w:val="zh-TW"/>
        </w:rPr>
        <w:t>財稅</w:t>
      </w:r>
      <w:r w:rsidR="001E55EB" w:rsidRP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字第10</w:t>
      </w:r>
      <w:r w:rsidR="00AF1D21">
        <w:rPr>
          <w:rFonts w:ascii="標楷體" w:eastAsia="標楷體" w:hAnsi="標楷體" w:cs="Arial Unicode MS" w:hint="eastAsia"/>
          <w:sz w:val="28"/>
          <w:szCs w:val="28"/>
          <w:lang w:val="zh-TW"/>
        </w:rPr>
        <w:t>804623120</w:t>
      </w:r>
      <w:r w:rsidR="001E55EB" w:rsidRP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r w:rsid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令</w:t>
      </w:r>
      <w:r w:rsidR="00AF1D21">
        <w:rPr>
          <w:rFonts w:ascii="標楷體" w:eastAsia="標楷體" w:hAnsi="標楷體" w:cs="Arial Unicode MS" w:hint="eastAsia"/>
          <w:sz w:val="28"/>
          <w:szCs w:val="28"/>
          <w:lang w:val="zh-TW"/>
        </w:rPr>
        <w:t>影本</w:t>
      </w:r>
      <w:r w:rsid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</w:p>
    <w:p w:rsidR="009E38EF" w:rsidRPr="001E55EB" w:rsidRDefault="001E55EB" w:rsidP="00332471">
      <w:pPr>
        <w:spacing w:line="360" w:lineRule="exact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份， 敬請查照。</w:t>
      </w:r>
      <w:r w:rsidR="002968B0" w:rsidRPr="006133C1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</w:p>
    <w:p w:rsidR="00856948" w:rsidRDefault="00DC1C45" w:rsidP="00F97899">
      <w:pPr>
        <w:spacing w:line="32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A7616E" w:rsidRPr="001E55EB" w:rsidRDefault="00DC1C45" w:rsidP="00F97899">
      <w:pPr>
        <w:spacing w:line="320" w:lineRule="exact"/>
        <w:rPr>
          <w:rFonts w:ascii="標楷體" w:eastAsia="標楷體" w:hAnsi="標楷體" w:cs="Arial Unicode MS"/>
          <w:sz w:val="30"/>
          <w:szCs w:val="30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proofErr w:type="gramStart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ㄧ</w:t>
      </w:r>
      <w:proofErr w:type="gramEnd"/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、</w:t>
      </w:r>
      <w:r w:rsidR="00A7616E" w:rsidRPr="001E55EB">
        <w:rPr>
          <w:rFonts w:ascii="標楷體" w:eastAsia="標楷體" w:hAnsi="標楷體" w:cs="Arial Unicode MS" w:hint="eastAsia"/>
          <w:sz w:val="30"/>
          <w:szCs w:val="30"/>
          <w:lang w:val="zh-TW"/>
        </w:rPr>
        <w:t>依據</w:t>
      </w:r>
      <w:r w:rsidR="001E55EB" w:rsidRPr="001E55EB">
        <w:rPr>
          <w:rFonts w:ascii="標楷體" w:eastAsia="標楷體" w:hAnsi="標楷體" w:cs="Arial Unicode MS" w:hint="eastAsia"/>
          <w:sz w:val="30"/>
          <w:szCs w:val="30"/>
          <w:lang w:val="zh-TW"/>
        </w:rPr>
        <w:t>財政部關務</w:t>
      </w:r>
      <w:proofErr w:type="gramStart"/>
      <w:r w:rsidR="001E55EB" w:rsidRPr="001E55EB">
        <w:rPr>
          <w:rFonts w:ascii="標楷體" w:eastAsia="標楷體" w:hAnsi="標楷體" w:cs="Arial Unicode MS" w:hint="eastAsia"/>
          <w:sz w:val="30"/>
          <w:szCs w:val="30"/>
          <w:lang w:val="zh-TW"/>
        </w:rPr>
        <w:t>署</w:t>
      </w:r>
      <w:r w:rsidR="001E55EB" w:rsidRP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台關業字</w:t>
      </w:r>
      <w:proofErr w:type="gramEnd"/>
      <w:r w:rsidR="001E55EB" w:rsidRP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第1091002094號函辦理</w:t>
      </w:r>
      <w:r w:rsid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1E55EB" w:rsidRDefault="00A7616E" w:rsidP="00F97899">
      <w:pPr>
        <w:spacing w:line="32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旨揭財政部</w:t>
      </w:r>
      <w:proofErr w:type="gramEnd"/>
      <w:r w:rsid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令規定:</w:t>
      </w:r>
    </w:p>
    <w:p w:rsidR="00C801FA" w:rsidRDefault="00332471" w:rsidP="00F97899">
      <w:pPr>
        <w:spacing w:line="32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="001E55EB" w:rsidRPr="0033247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proofErr w:type="gramStart"/>
      <w:r w:rsidR="001E55EB" w:rsidRPr="0033247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="001E55EB" w:rsidRPr="0033247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</w:t>
      </w:r>
      <w:r w:rsidR="008F393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進口貨物稅條</w:t>
      </w:r>
      <w:r w:rsidR="00C801FA">
        <w:rPr>
          <w:rFonts w:ascii="標楷體" w:eastAsia="標楷體" w:hAnsi="標楷體" w:cs="Arial Unicode MS" w:hint="eastAsia"/>
          <w:sz w:val="28"/>
          <w:szCs w:val="28"/>
          <w:lang w:val="zh-TW"/>
        </w:rPr>
        <w:t>例</w:t>
      </w:r>
      <w:r w:rsid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規定橡膠輪胎</w:t>
      </w:r>
      <w:r w:rsidR="00C801FA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水泥、飲料品、平板玻璃、</w:t>
      </w:r>
    </w:p>
    <w:p w:rsidR="00C801FA" w:rsidRDefault="00C801FA" w:rsidP="00F97899">
      <w:pPr>
        <w:spacing w:line="320" w:lineRule="exact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油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氣</w:t>
      </w:r>
      <w:r w:rsid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類</w:t>
      </w:r>
      <w:r w:rsidR="00332471">
        <w:rPr>
          <w:rFonts w:ascii="標楷體" w:eastAsia="標楷體" w:hAnsi="標楷體" w:cs="Arial Unicode MS" w:hint="eastAsia"/>
          <w:sz w:val="28"/>
          <w:szCs w:val="28"/>
          <w:lang w:val="zh-TW"/>
        </w:rPr>
        <w:t>及電器類</w:t>
      </w:r>
      <w:r w:rsid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之貨物稅納稅義務人，於完稅後，</w:t>
      </w:r>
      <w:r w:rsidR="001E55EB" w:rsidRPr="00AF1D2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得利用</w:t>
      </w:r>
    </w:p>
    <w:p w:rsidR="00C801FA" w:rsidRDefault="00C801FA" w:rsidP="00F97899">
      <w:pPr>
        <w:spacing w:line="32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</w:t>
      </w:r>
      <w:r w:rsidR="001E55EB" w:rsidRPr="00AF1D2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proofErr w:type="gramStart"/>
      <w:r w:rsidR="001E55EB" w:rsidRPr="00AF1D2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關港貿單一</w:t>
      </w:r>
      <w:proofErr w:type="gramEnd"/>
      <w:r w:rsidR="001E55EB" w:rsidRPr="00AF1D2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窗</w:t>
      </w:r>
      <w:r w:rsidR="00AF1D21" w:rsidRPr="00AF1D2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口」</w:t>
      </w:r>
      <w:r w:rsid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線上查詢貨物稅完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稅</w:t>
      </w:r>
      <w:r w:rsid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照資料，免依貨物稅</w:t>
      </w:r>
      <w:proofErr w:type="gramStart"/>
      <w:r w:rsid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稽</w:t>
      </w:r>
      <w:proofErr w:type="gramEnd"/>
    </w:p>
    <w:p w:rsidR="001E55EB" w:rsidRPr="00332471" w:rsidRDefault="00C801FA" w:rsidP="00F97899">
      <w:pPr>
        <w:spacing w:line="32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proofErr w:type="gramStart"/>
      <w:r w:rsid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徵</w:t>
      </w:r>
      <w:proofErr w:type="gramEnd"/>
      <w:r w:rsid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規則第56條第1項規定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向</w:t>
      </w:r>
      <w:r w:rsidR="001E55EB">
        <w:rPr>
          <w:rFonts w:ascii="標楷體" w:eastAsia="標楷體" w:hAnsi="標楷體" w:cs="Arial Unicode MS" w:hint="eastAsia"/>
          <w:sz w:val="28"/>
          <w:szCs w:val="28"/>
          <w:lang w:val="zh-TW"/>
        </w:rPr>
        <w:t>海關</w:t>
      </w:r>
      <w:r w:rsidR="005327A5">
        <w:rPr>
          <w:rFonts w:ascii="標楷體" w:eastAsia="標楷體" w:hAnsi="標楷體" w:cs="Arial Unicode MS" w:hint="eastAsia"/>
          <w:sz w:val="28"/>
          <w:szCs w:val="28"/>
          <w:lang w:val="zh-TW"/>
        </w:rPr>
        <w:t>請領完稅照。</w:t>
      </w:r>
    </w:p>
    <w:p w:rsidR="00332471" w:rsidRDefault="002968B0" w:rsidP="00F97899">
      <w:pPr>
        <w:widowControl/>
        <w:shd w:val="clear" w:color="auto" w:fill="FFFFFF"/>
        <w:spacing w:line="320" w:lineRule="exact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 w:rsidRPr="00332471"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 </w:t>
      </w:r>
      <w:r w:rsidR="00332471">
        <w:rPr>
          <w:rFonts w:ascii="標楷體" w:eastAsia="標楷體" w:hAnsi="標楷體" w:cs="Arial Unicode MS" w:hint="eastAsia"/>
          <w:sz w:val="36"/>
          <w:szCs w:val="36"/>
          <w:lang w:val="zh-TW"/>
        </w:rPr>
        <w:t xml:space="preserve">  </w:t>
      </w:r>
      <w:r w:rsidR="00332471" w:rsidRPr="0033247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r w:rsidR="0033247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二</w:t>
      </w:r>
      <w:r w:rsidR="00332471" w:rsidRPr="0033247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</w:t>
      </w:r>
      <w:r w:rsidR="008F393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="00332471"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前點規定之納稅義務人有紙本完稅照需求者，得自行利用</w:t>
      </w:r>
    </w:p>
    <w:p w:rsidR="00332471" w:rsidRDefault="00332471" w:rsidP="00F97899">
      <w:pPr>
        <w:widowControl/>
        <w:shd w:val="clear" w:color="auto" w:fill="FFFFFF"/>
        <w:spacing w:line="320" w:lineRule="exact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  </w:t>
      </w:r>
      <w:r w:rsidRPr="008F393B">
        <w:rPr>
          <w:rFonts w:ascii="標楷體" w:eastAsia="標楷體" w:hAnsi="標楷體" w:cs="新細明體"/>
          <w:color w:val="1D2129"/>
          <w:spacing w:val="-20"/>
          <w:kern w:val="0"/>
          <w:sz w:val="28"/>
          <w:szCs w:val="28"/>
        </w:rPr>
        <w:t>「</w:t>
      </w:r>
      <w:proofErr w:type="gramStart"/>
      <w:r w:rsidRPr="008F393B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關港貿單一</w:t>
      </w:r>
      <w:proofErr w:type="gramEnd"/>
      <w:r w:rsidRPr="008F393B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窗口</w:t>
      </w:r>
      <w:r w:rsidRPr="008F393B">
        <w:rPr>
          <w:rFonts w:ascii="標楷體" w:eastAsia="標楷體" w:hAnsi="標楷體" w:cs="新細明體"/>
          <w:color w:val="1D2129"/>
          <w:spacing w:val="-20"/>
          <w:kern w:val="0"/>
          <w:sz w:val="28"/>
          <w:szCs w:val="28"/>
        </w:rPr>
        <w:t>」</w:t>
      </w:r>
      <w:proofErr w:type="gramStart"/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線上下載</w:t>
      </w:r>
      <w:proofErr w:type="gramEnd"/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列印或向海關臨櫃領取。完稅</w:t>
      </w:r>
    </w:p>
    <w:p w:rsidR="00332471" w:rsidRDefault="00332471" w:rsidP="00F97899">
      <w:pPr>
        <w:widowControl/>
        <w:shd w:val="clear" w:color="auto" w:fill="FFFFFF"/>
        <w:spacing w:line="320" w:lineRule="exact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   </w:t>
      </w:r>
      <w:r w:rsidR="008F393B"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</w:t>
      </w:r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照得以白色紙本印製，不受貨物稅</w:t>
      </w:r>
      <w:proofErr w:type="gramStart"/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稽</w:t>
      </w:r>
      <w:proofErr w:type="gramEnd"/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徵規則第21條第1款</w:t>
      </w:r>
    </w:p>
    <w:p w:rsidR="00332471" w:rsidRPr="00332471" w:rsidRDefault="00332471" w:rsidP="00F97899">
      <w:pPr>
        <w:widowControl/>
        <w:shd w:val="clear" w:color="auto" w:fill="FFFFFF"/>
        <w:spacing w:line="320" w:lineRule="exact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   </w:t>
      </w:r>
      <w:r w:rsidR="008F393B"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</w:t>
      </w:r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規定用藍色印製之限制。</w:t>
      </w:r>
    </w:p>
    <w:p w:rsidR="00332471" w:rsidRDefault="00332471" w:rsidP="00F97899">
      <w:pPr>
        <w:widowControl/>
        <w:shd w:val="clear" w:color="auto" w:fill="FFFFFF"/>
        <w:spacing w:line="320" w:lineRule="exact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</w:t>
      </w:r>
      <w:r w:rsidRPr="0033247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三</w:t>
      </w:r>
      <w:r w:rsidRPr="0033247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)</w:t>
      </w:r>
      <w:r w:rsidR="008F393B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</w:t>
      </w:r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第一點規定之納稅義務人，依稅捐</w:t>
      </w:r>
      <w:proofErr w:type="gramStart"/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稽</w:t>
      </w:r>
      <w:proofErr w:type="gramEnd"/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徵法及貨物稅相關法</w:t>
      </w:r>
    </w:p>
    <w:p w:rsidR="00332471" w:rsidRDefault="00332471" w:rsidP="00F97899">
      <w:pPr>
        <w:widowControl/>
        <w:shd w:val="clear" w:color="auto" w:fill="FFFFFF"/>
        <w:spacing w:line="320" w:lineRule="exact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   </w:t>
      </w:r>
      <w:r w:rsidR="008F393B"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</w:t>
      </w:r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令規定應檢附之進口貨物完稅照，於相關文件載明完稅照</w:t>
      </w:r>
    </w:p>
    <w:p w:rsidR="00332471" w:rsidRDefault="00332471" w:rsidP="00F97899">
      <w:pPr>
        <w:widowControl/>
        <w:shd w:val="clear" w:color="auto" w:fill="FFFFFF"/>
        <w:spacing w:line="320" w:lineRule="exact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    </w:t>
      </w:r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字軌號碼者，</w:t>
      </w:r>
      <w:proofErr w:type="gramStart"/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免附紙本</w:t>
      </w:r>
      <w:proofErr w:type="gramEnd"/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完稅照；依其他目的事業主管機關</w:t>
      </w:r>
    </w:p>
    <w:p w:rsidR="00332471" w:rsidRDefault="00332471" w:rsidP="00F97899">
      <w:pPr>
        <w:widowControl/>
        <w:shd w:val="clear" w:color="auto" w:fill="FFFFFF"/>
        <w:spacing w:line="320" w:lineRule="exact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    </w:t>
      </w:r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主管法令規定應檢附之進口貨物完稅照，經海關將第1點</w:t>
      </w:r>
    </w:p>
    <w:p w:rsidR="00332471" w:rsidRDefault="00332471" w:rsidP="00F97899">
      <w:pPr>
        <w:widowControl/>
        <w:shd w:val="clear" w:color="auto" w:fill="FFFFFF"/>
        <w:spacing w:line="320" w:lineRule="exact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    </w:t>
      </w:r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規定完稅照資料以電子傳輸方式連線需用機關者，得以該</w:t>
      </w:r>
    </w:p>
    <w:p w:rsidR="00332471" w:rsidRPr="00332471" w:rsidRDefault="00332471" w:rsidP="00F97899">
      <w:pPr>
        <w:widowControl/>
        <w:shd w:val="clear" w:color="auto" w:fill="FFFFFF"/>
        <w:spacing w:line="320" w:lineRule="exact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    </w:t>
      </w:r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電子資料替代紙本完稅照。</w:t>
      </w:r>
    </w:p>
    <w:p w:rsidR="00332471" w:rsidRDefault="00332471" w:rsidP="00F97899">
      <w:pPr>
        <w:widowControl/>
        <w:shd w:val="clear" w:color="auto" w:fill="FFFFFF"/>
        <w:spacing w:line="320" w:lineRule="exact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</w:t>
      </w:r>
      <w:r w:rsidR="008F393B"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</w:t>
      </w:r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三、該署已完成進口貨物「貨物稅完稅照」電子化，其格式亦同</w:t>
      </w:r>
    </w:p>
    <w:p w:rsidR="00332471" w:rsidRDefault="00332471" w:rsidP="00F97899">
      <w:pPr>
        <w:widowControl/>
        <w:shd w:val="clear" w:color="auto" w:fill="FFFFFF"/>
        <w:spacing w:line="320" w:lineRule="exact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  </w:t>
      </w:r>
      <w:r w:rsidR="008F393B"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</w:t>
      </w:r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步換新。「</w:t>
      </w:r>
      <w:proofErr w:type="gramStart"/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關港貿單一</w:t>
      </w:r>
      <w:proofErr w:type="gramEnd"/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窗口」預計109年2月5日下午1點</w:t>
      </w:r>
    </w:p>
    <w:p w:rsidR="00332471" w:rsidRDefault="00332471" w:rsidP="00F97899">
      <w:pPr>
        <w:widowControl/>
        <w:shd w:val="clear" w:color="auto" w:fill="FFFFFF"/>
        <w:spacing w:line="320" w:lineRule="exact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   </w:t>
      </w:r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30分起提供新格式進口貨物「貨物稅完稅照」電子</w:t>
      </w:r>
      <w:proofErr w:type="gramStart"/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檔</w:t>
      </w:r>
      <w:proofErr w:type="gramEnd"/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下載</w:t>
      </w:r>
    </w:p>
    <w:p w:rsidR="00332471" w:rsidRDefault="00332471" w:rsidP="00F97899">
      <w:pPr>
        <w:widowControl/>
        <w:shd w:val="clear" w:color="auto" w:fill="FFFFFF"/>
        <w:spacing w:line="320" w:lineRule="exact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   </w:t>
      </w:r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及驗證服務，納稅義務人或報關業者無須在親臨海關申辦完</w:t>
      </w:r>
    </w:p>
    <w:p w:rsidR="00332471" w:rsidRDefault="00332471" w:rsidP="00F97899">
      <w:pPr>
        <w:widowControl/>
        <w:shd w:val="clear" w:color="auto" w:fill="FFFFFF"/>
        <w:spacing w:line="320" w:lineRule="exact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   </w:t>
      </w:r>
      <w:proofErr w:type="gramStart"/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稅照</w:t>
      </w:r>
      <w:proofErr w:type="gramEnd"/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。另檢附「貨物稅完稅照下載及驗證操作說明」及「貨</w:t>
      </w:r>
    </w:p>
    <w:p w:rsidR="00332471" w:rsidRDefault="00332471" w:rsidP="00F97899">
      <w:pPr>
        <w:widowControl/>
        <w:shd w:val="clear" w:color="auto" w:fill="FFFFFF"/>
        <w:spacing w:line="320" w:lineRule="exact"/>
        <w:rPr>
          <w:rFonts w:ascii="標楷體" w:eastAsia="標楷體" w:hAnsi="標楷體" w:cs="新細明體"/>
          <w:color w:val="1D2129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  <w:t xml:space="preserve">       </w:t>
      </w:r>
      <w:r w:rsidRPr="00332471">
        <w:rPr>
          <w:rFonts w:ascii="標楷體" w:eastAsia="標楷體" w:hAnsi="標楷體" w:cs="新細明體"/>
          <w:color w:val="1D2129"/>
          <w:kern w:val="0"/>
          <w:sz w:val="28"/>
          <w:szCs w:val="28"/>
        </w:rPr>
        <w:t>物稅完稅照新舊格式對照」各1份供參。</w:t>
      </w:r>
    </w:p>
    <w:p w:rsidR="00F97899" w:rsidRPr="00332471" w:rsidRDefault="00F97899" w:rsidP="00F97899">
      <w:pPr>
        <w:widowControl/>
        <w:shd w:val="clear" w:color="auto" w:fill="FFFFFF"/>
        <w:spacing w:line="320" w:lineRule="exact"/>
        <w:rPr>
          <w:rFonts w:ascii="標楷體" w:eastAsia="標楷體" w:hAnsi="標楷體" w:cs="新細明體" w:hint="eastAsia"/>
          <w:color w:val="1D2129"/>
          <w:kern w:val="0"/>
          <w:sz w:val="28"/>
          <w:szCs w:val="28"/>
        </w:rPr>
      </w:pPr>
      <w:bookmarkStart w:id="0" w:name="_GoBack"/>
      <w:bookmarkEnd w:id="0"/>
    </w:p>
    <w:p w:rsidR="00F75174" w:rsidRPr="00DB41E1" w:rsidRDefault="00F746C6" w:rsidP="00332471">
      <w:pPr>
        <w:spacing w:line="1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3324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</w:t>
      </w:r>
      <w:r w:rsidR="0062467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3324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573" w:rsidRDefault="00D14573" w:rsidP="00D26A27">
      <w:r>
        <w:separator/>
      </w:r>
    </w:p>
  </w:endnote>
  <w:endnote w:type="continuationSeparator" w:id="0">
    <w:p w:rsidR="00D14573" w:rsidRDefault="00D14573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573" w:rsidRDefault="00D14573" w:rsidP="00D26A27">
      <w:r>
        <w:separator/>
      </w:r>
    </w:p>
  </w:footnote>
  <w:footnote w:type="continuationSeparator" w:id="0">
    <w:p w:rsidR="00D14573" w:rsidRDefault="00D14573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5405E"/>
    <w:rsid w:val="000642BF"/>
    <w:rsid w:val="00064B8A"/>
    <w:rsid w:val="00072ED5"/>
    <w:rsid w:val="000905B3"/>
    <w:rsid w:val="0009520D"/>
    <w:rsid w:val="000D42B3"/>
    <w:rsid w:val="000D5B67"/>
    <w:rsid w:val="000D6218"/>
    <w:rsid w:val="000F48F3"/>
    <w:rsid w:val="00104633"/>
    <w:rsid w:val="001249C1"/>
    <w:rsid w:val="001306A2"/>
    <w:rsid w:val="00133FA9"/>
    <w:rsid w:val="00137996"/>
    <w:rsid w:val="00145D08"/>
    <w:rsid w:val="001527C0"/>
    <w:rsid w:val="0015338A"/>
    <w:rsid w:val="00166F98"/>
    <w:rsid w:val="00184EDB"/>
    <w:rsid w:val="0018549B"/>
    <w:rsid w:val="001868B3"/>
    <w:rsid w:val="00194C05"/>
    <w:rsid w:val="001A17BA"/>
    <w:rsid w:val="001B6F6F"/>
    <w:rsid w:val="001C5C5C"/>
    <w:rsid w:val="001D0CDE"/>
    <w:rsid w:val="001D0F35"/>
    <w:rsid w:val="001E0AED"/>
    <w:rsid w:val="001E55EB"/>
    <w:rsid w:val="001F591F"/>
    <w:rsid w:val="00211EC3"/>
    <w:rsid w:val="0023685B"/>
    <w:rsid w:val="00252D76"/>
    <w:rsid w:val="002554A9"/>
    <w:rsid w:val="00256DAB"/>
    <w:rsid w:val="00273C67"/>
    <w:rsid w:val="00286C0E"/>
    <w:rsid w:val="002968B0"/>
    <w:rsid w:val="00296D9A"/>
    <w:rsid w:val="002971F5"/>
    <w:rsid w:val="002B2430"/>
    <w:rsid w:val="002B3815"/>
    <w:rsid w:val="002B63E5"/>
    <w:rsid w:val="002F41E8"/>
    <w:rsid w:val="002F7915"/>
    <w:rsid w:val="00304955"/>
    <w:rsid w:val="003168FA"/>
    <w:rsid w:val="00317710"/>
    <w:rsid w:val="003216F1"/>
    <w:rsid w:val="00325247"/>
    <w:rsid w:val="00330BAE"/>
    <w:rsid w:val="00332471"/>
    <w:rsid w:val="00333FBA"/>
    <w:rsid w:val="003352FC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B04BF"/>
    <w:rsid w:val="003B210E"/>
    <w:rsid w:val="003B6665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90C30"/>
    <w:rsid w:val="0049422D"/>
    <w:rsid w:val="004A1C91"/>
    <w:rsid w:val="004A366C"/>
    <w:rsid w:val="004B7585"/>
    <w:rsid w:val="004F36D8"/>
    <w:rsid w:val="005013D5"/>
    <w:rsid w:val="00511E36"/>
    <w:rsid w:val="0052436C"/>
    <w:rsid w:val="00525193"/>
    <w:rsid w:val="005327A5"/>
    <w:rsid w:val="005467E9"/>
    <w:rsid w:val="00562999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F641F"/>
    <w:rsid w:val="006021AB"/>
    <w:rsid w:val="00611AD6"/>
    <w:rsid w:val="0061333A"/>
    <w:rsid w:val="006133C1"/>
    <w:rsid w:val="00615C7F"/>
    <w:rsid w:val="00623DAA"/>
    <w:rsid w:val="0062467F"/>
    <w:rsid w:val="00641031"/>
    <w:rsid w:val="006431BF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56948"/>
    <w:rsid w:val="00874977"/>
    <w:rsid w:val="00883A7C"/>
    <w:rsid w:val="00885000"/>
    <w:rsid w:val="008864C4"/>
    <w:rsid w:val="00892D08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8F393B"/>
    <w:rsid w:val="00900046"/>
    <w:rsid w:val="009075AA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D089E"/>
    <w:rsid w:val="009E182B"/>
    <w:rsid w:val="009E38EF"/>
    <w:rsid w:val="009E7002"/>
    <w:rsid w:val="00A41FE1"/>
    <w:rsid w:val="00A44162"/>
    <w:rsid w:val="00A54986"/>
    <w:rsid w:val="00A56013"/>
    <w:rsid w:val="00A7442B"/>
    <w:rsid w:val="00A7616E"/>
    <w:rsid w:val="00A81E5E"/>
    <w:rsid w:val="00A82D92"/>
    <w:rsid w:val="00AE61B3"/>
    <w:rsid w:val="00AF1D21"/>
    <w:rsid w:val="00B0422D"/>
    <w:rsid w:val="00B254F6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01FA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14573"/>
    <w:rsid w:val="00D24326"/>
    <w:rsid w:val="00D262D2"/>
    <w:rsid w:val="00D26A27"/>
    <w:rsid w:val="00D270B7"/>
    <w:rsid w:val="00D35634"/>
    <w:rsid w:val="00D425EF"/>
    <w:rsid w:val="00D5060B"/>
    <w:rsid w:val="00D62669"/>
    <w:rsid w:val="00D71907"/>
    <w:rsid w:val="00D738DC"/>
    <w:rsid w:val="00D7768C"/>
    <w:rsid w:val="00D803B6"/>
    <w:rsid w:val="00DA427A"/>
    <w:rsid w:val="00DA69B1"/>
    <w:rsid w:val="00DA785C"/>
    <w:rsid w:val="00DB41E1"/>
    <w:rsid w:val="00DC1C4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4072F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5174"/>
    <w:rsid w:val="00F848F1"/>
    <w:rsid w:val="00F96D47"/>
    <w:rsid w:val="00F97368"/>
    <w:rsid w:val="00F97899"/>
    <w:rsid w:val="00FC181A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8AA83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54396-16C6-49C5-A565-DF74B7AB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20</cp:revision>
  <cp:lastPrinted>2020-02-07T02:22:00Z</cp:lastPrinted>
  <dcterms:created xsi:type="dcterms:W3CDTF">2020-01-10T02:06:00Z</dcterms:created>
  <dcterms:modified xsi:type="dcterms:W3CDTF">2020-02-07T03:26:00Z</dcterms:modified>
</cp:coreProperties>
</file>