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D34" w:rsidRPr="000A6A3E" w:rsidRDefault="00CC7D34" w:rsidP="00CC7D34">
      <w:pPr>
        <w:rPr>
          <w:noProof/>
        </w:rPr>
      </w:pPr>
      <w:r w:rsidRPr="000A6A3E">
        <w:rPr>
          <w:noProof/>
        </w:rPr>
        <w:drawing>
          <wp:anchor distT="0" distB="0" distL="114300" distR="114300" simplePos="0" relativeHeight="251659264" behindDoc="1" locked="0" layoutInCell="1" allowOverlap="1" wp14:anchorId="28797792" wp14:editId="56ECDC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A3E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C7D34" w:rsidRPr="000A6A3E" w:rsidRDefault="00CC7D34" w:rsidP="00CC7D34">
      <w:pPr>
        <w:spacing w:line="320" w:lineRule="exact"/>
        <w:rPr>
          <w:rFonts w:ascii="News706 BT" w:eastAsia="Gulim" w:hAnsi="News706 BT" w:cs="Times New Roman"/>
          <w:sz w:val="28"/>
        </w:rPr>
      </w:pPr>
      <w:r w:rsidRPr="000A6A3E">
        <w:rPr>
          <w:rFonts w:ascii="News706 BT" w:eastAsia="新細明體" w:hAnsi="News706 BT" w:cs="Times New Roman"/>
          <w:sz w:val="28"/>
        </w:rPr>
        <w:t xml:space="preserve">     </w:t>
      </w:r>
      <w:r w:rsidRPr="000A6A3E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0A6A3E">
        <w:rPr>
          <w:rFonts w:ascii="News706 BT" w:eastAsia="新細明體" w:hAnsi="News706 BT" w:cs="Times New Roman"/>
          <w:sz w:val="28"/>
        </w:rPr>
        <w:t xml:space="preserve"> </w:t>
      </w:r>
      <w:r w:rsidRPr="000A6A3E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C7D34" w:rsidRPr="000A6A3E" w:rsidRDefault="00CC7D34" w:rsidP="00CC7D34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0A6A3E">
        <w:rPr>
          <w:rFonts w:ascii="標楷體" w:eastAsia="標楷體" w:hAnsi="標楷體" w:cs="Times New Roman" w:hint="eastAsia"/>
        </w:rPr>
        <w:t>桃園市桃園區春日路1235之2號3F</w:t>
      </w:r>
    </w:p>
    <w:p w:rsidR="00CC7D34" w:rsidRPr="000A6A3E" w:rsidRDefault="00CC7D34" w:rsidP="00CC7D3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0A6A3E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C7D34" w:rsidRPr="000A6A3E" w:rsidRDefault="00BA4D37" w:rsidP="00CC7D3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CC7D34" w:rsidRPr="000A6A3E">
          <w:rPr>
            <w:rFonts w:ascii="標楷體" w:eastAsia="標楷體" w:hAnsi="標楷體" w:cs="Times New Roman" w:hint="eastAsia"/>
          </w:rPr>
          <w:t>ie325@ms19.hinet.net</w:t>
        </w:r>
      </w:hyperlink>
      <w:r w:rsidR="00CC7D34" w:rsidRPr="000A6A3E">
        <w:rPr>
          <w:rFonts w:ascii="標楷體" w:eastAsia="標楷體" w:hAnsi="標楷體" w:cs="Times New Roman" w:hint="eastAsia"/>
        </w:rPr>
        <w:t xml:space="preserve">     www.taoyuanproduct.org</w:t>
      </w:r>
    </w:p>
    <w:p w:rsidR="00CC7D34" w:rsidRPr="000A6A3E" w:rsidRDefault="00CC7D34" w:rsidP="00CC7D3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CC7D34" w:rsidRPr="000A6A3E" w:rsidRDefault="00CC7D34" w:rsidP="00CC7D34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CC7D34" w:rsidRPr="000A6A3E" w:rsidRDefault="00CC7D34" w:rsidP="00CC7D34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0A6A3E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CC7D34" w:rsidRPr="000A6A3E" w:rsidRDefault="00CC7D34" w:rsidP="00CC7D34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Pr="000A6A3E">
        <w:rPr>
          <w:rFonts w:ascii="標楷體" w:eastAsia="標楷體" w:hAnsi="標楷體" w:cs="Times New Roman"/>
          <w:color w:val="000000"/>
          <w:szCs w:val="24"/>
        </w:rPr>
        <w:t>9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/>
          <w:color w:val="000000"/>
          <w:szCs w:val="24"/>
        </w:rPr>
        <w:t>23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CC7D34" w:rsidRPr="000A6A3E" w:rsidRDefault="00CC7D34" w:rsidP="00CC7D3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0A6A3E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0A6A3E"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Pr="000A6A3E">
        <w:rPr>
          <w:rFonts w:ascii="標楷體" w:eastAsia="標楷體" w:hAnsi="標楷體" w:cs="Times New Roman"/>
          <w:color w:val="000000"/>
          <w:szCs w:val="24"/>
        </w:rPr>
        <w:t>20</w:t>
      </w:r>
      <w:r w:rsidR="006D61D5">
        <w:rPr>
          <w:rFonts w:ascii="標楷體" w:eastAsia="標楷體" w:hAnsi="標楷體" w:cs="Times New Roman"/>
          <w:color w:val="000000"/>
          <w:szCs w:val="24"/>
        </w:rPr>
        <w:t>606</w:t>
      </w:r>
      <w:r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CC7D34" w:rsidRPr="000A6A3E" w:rsidRDefault="00CC7D34" w:rsidP="00CC7D3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CC7D34" w:rsidRPr="000A6A3E" w:rsidRDefault="00CC7D34" w:rsidP="00CC7D3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CC7D34" w:rsidRPr="000A6A3E" w:rsidRDefault="00CC7D34" w:rsidP="00CC7D34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自109年10月21日起(受理日期)，使用單證合一進口報單申報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食品及相關產品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報驗資料者，無需再另行上傳進口報單影本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之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電子檔案，</w:t>
      </w:r>
      <w:r w:rsidRPr="000A6A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CC7D34" w:rsidRPr="000A6A3E" w:rsidRDefault="00CC7D34" w:rsidP="00CC7D34">
      <w:pPr>
        <w:spacing w:line="44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E60D4F" w:rsidRDefault="00CC7D34" w:rsidP="00CC7D34">
      <w:pPr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proofErr w:type="gramStart"/>
      <w:r w:rsidRPr="000A6A3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ㄧ</w:t>
      </w:r>
      <w:proofErr w:type="gramEnd"/>
      <w:r w:rsidRPr="000A6A3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、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依據衛生福利部</w:t>
      </w:r>
      <w:r w:rsidR="00E60D4F">
        <w:rPr>
          <w:rFonts w:ascii="標楷體" w:eastAsia="標楷體" w:hAnsi="標楷體" w:cs="Arial Unicode MS" w:hint="eastAsia"/>
          <w:sz w:val="32"/>
          <w:szCs w:val="32"/>
          <w:lang w:val="zh-TW"/>
        </w:rPr>
        <w:t>食品藥物管</w:t>
      </w:r>
      <w:r w:rsidR="006D61D5">
        <w:rPr>
          <w:rFonts w:ascii="標楷體" w:eastAsia="標楷體" w:hAnsi="標楷體" w:cs="Arial Unicode MS" w:hint="eastAsia"/>
          <w:sz w:val="32"/>
          <w:szCs w:val="32"/>
          <w:lang w:val="zh-TW"/>
        </w:rPr>
        <w:t>理</w:t>
      </w:r>
      <w:r w:rsidR="00E60D4F">
        <w:rPr>
          <w:rFonts w:ascii="標楷體" w:eastAsia="標楷體" w:hAnsi="標楷體" w:cs="Arial Unicode MS" w:hint="eastAsia"/>
          <w:sz w:val="32"/>
          <w:szCs w:val="32"/>
          <w:lang w:val="zh-TW"/>
        </w:rPr>
        <w:t>署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109年</w:t>
      </w:r>
      <w:r w:rsidR="00E60D4F">
        <w:rPr>
          <w:rFonts w:ascii="標楷體" w:eastAsia="標楷體" w:hAnsi="標楷體" w:cs="Arial Unicode MS" w:hint="eastAsia"/>
          <w:sz w:val="32"/>
          <w:szCs w:val="32"/>
          <w:lang w:val="zh-TW"/>
        </w:rPr>
        <w:t>10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月</w:t>
      </w:r>
      <w:r w:rsidR="00E60D4F">
        <w:rPr>
          <w:rFonts w:ascii="標楷體" w:eastAsia="標楷體" w:hAnsi="標楷體" w:cs="Arial Unicode MS" w:hint="eastAsia"/>
          <w:sz w:val="32"/>
          <w:szCs w:val="32"/>
          <w:lang w:val="zh-TW"/>
        </w:rPr>
        <w:t>21</w:t>
      </w:r>
    </w:p>
    <w:p w:rsidR="00CC7D34" w:rsidRPr="000A6A3E" w:rsidRDefault="00E60D4F" w:rsidP="00CC7D34">
      <w:pPr>
        <w:spacing w:line="400" w:lineRule="exact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CC7D34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日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FDA北</w:t>
      </w:r>
      <w:r w:rsidR="00CC7D34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字第</w:t>
      </w:r>
      <w:r w:rsidR="00CC7D34"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="00CC7D34" w:rsidRPr="000A6A3E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2002235</w:t>
      </w:r>
      <w:r w:rsidR="00CC7D34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CE1F48" w:rsidRDefault="00CC7D34" w:rsidP="00F85E32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二、</w:t>
      </w:r>
      <w:r w:rsidR="00F85E32">
        <w:rPr>
          <w:rFonts w:ascii="標楷體" w:eastAsia="標楷體" w:hAnsi="標楷體" w:cs="Arial Unicode MS" w:hint="eastAsia"/>
          <w:sz w:val="32"/>
          <w:szCs w:val="32"/>
          <w:lang w:val="zh-TW"/>
        </w:rPr>
        <w:t>依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食品及相關產品</w:t>
      </w:r>
      <w:r w:rsidR="00F85E32">
        <w:rPr>
          <w:rFonts w:ascii="標楷體" w:eastAsia="標楷體" w:hAnsi="標楷體" w:cs="Arial Unicode MS" w:hint="eastAsia"/>
          <w:sz w:val="32"/>
          <w:szCs w:val="32"/>
          <w:lang w:val="zh-TW"/>
        </w:rPr>
        <w:t>輸入查驗辦法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第</w:t>
      </w:r>
      <w:r w:rsidR="00F85E32">
        <w:rPr>
          <w:rFonts w:ascii="標楷體" w:eastAsia="標楷體" w:hAnsi="標楷體" w:cs="Arial Unicode MS" w:hint="eastAsia"/>
          <w:sz w:val="32"/>
          <w:szCs w:val="32"/>
          <w:lang w:val="zh-TW"/>
        </w:rPr>
        <w:t>4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條</w:t>
      </w:r>
      <w:r w:rsidR="00F85E32">
        <w:rPr>
          <w:rFonts w:ascii="標楷體" w:eastAsia="標楷體" w:hAnsi="標楷體" w:cs="Arial Unicode MS" w:hint="eastAsia"/>
          <w:sz w:val="32"/>
          <w:szCs w:val="32"/>
          <w:lang w:val="zh-TW"/>
        </w:rPr>
        <w:t>規定，</w:t>
      </w:r>
    </w:p>
    <w:p w:rsidR="00CE1F48" w:rsidRDefault="00CE1F48" w:rsidP="00F85E32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F85E32">
        <w:rPr>
          <w:rFonts w:ascii="標楷體" w:eastAsia="標楷體" w:hAnsi="標楷體" w:cs="Arial Unicode MS" w:hint="eastAsia"/>
          <w:sz w:val="32"/>
          <w:szCs w:val="32"/>
          <w:lang w:val="zh-TW"/>
        </w:rPr>
        <w:t>報驗義務人應檢具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查驗申</w:t>
      </w:r>
      <w:r w:rsidR="00F85E32">
        <w:rPr>
          <w:rFonts w:ascii="標楷體" w:eastAsia="標楷體" w:hAnsi="標楷體" w:cs="Arial Unicode MS" w:hint="eastAsia"/>
          <w:sz w:val="32"/>
          <w:szCs w:val="32"/>
          <w:lang w:val="zh-TW"/>
        </w:rPr>
        <w:t>請書、產品資料表、進</w:t>
      </w:r>
    </w:p>
    <w:p w:rsidR="00180E64" w:rsidRDefault="00CE1F48" w:rsidP="006D61D5">
      <w:pPr>
        <w:adjustRightInd w:val="0"/>
        <w:snapToGrid w:val="0"/>
        <w:spacing w:line="440" w:lineRule="exact"/>
        <w:ind w:left="1600" w:rightChars="96" w:right="230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F85E32">
        <w:rPr>
          <w:rFonts w:ascii="標楷體" w:eastAsia="標楷體" w:hAnsi="標楷體" w:cs="Arial Unicode MS" w:hint="eastAsia"/>
          <w:sz w:val="32"/>
          <w:szCs w:val="32"/>
          <w:lang w:val="zh-TW"/>
        </w:rPr>
        <w:t>口報單影本及衛生福利部食品藥物管理署</w:t>
      </w:r>
      <w:r w:rsidR="00180E64">
        <w:rPr>
          <w:rFonts w:ascii="標楷體" w:eastAsia="標楷體" w:hAnsi="標楷體" w:cs="Arial Unicode MS" w:hint="eastAsia"/>
          <w:sz w:val="32"/>
          <w:szCs w:val="32"/>
          <w:lang w:val="zh-TW"/>
        </w:rPr>
        <w:t>指定</w:t>
      </w:r>
      <w:r w:rsidR="005C2218">
        <w:rPr>
          <w:rFonts w:ascii="標楷體" w:eastAsia="標楷體" w:hAnsi="標楷體" w:cs="Arial Unicode MS" w:hint="eastAsia"/>
          <w:sz w:val="32"/>
          <w:szCs w:val="32"/>
          <w:lang w:val="zh-TW"/>
        </w:rPr>
        <w:t>之</w:t>
      </w:r>
    </w:p>
    <w:p w:rsidR="00180E64" w:rsidRDefault="00180E64" w:rsidP="00180E64">
      <w:pPr>
        <w:adjustRightInd w:val="0"/>
        <w:snapToGrid w:val="0"/>
        <w:spacing w:line="440" w:lineRule="exact"/>
        <w:ind w:left="1600" w:rightChars="96" w:right="230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5C2218">
        <w:rPr>
          <w:rFonts w:ascii="標楷體" w:eastAsia="標楷體" w:hAnsi="標楷體" w:cs="Arial Unicode MS" w:hint="eastAsia"/>
          <w:sz w:val="32"/>
          <w:szCs w:val="32"/>
          <w:lang w:val="zh-TW"/>
        </w:rPr>
        <w:t>文件、資料，向衛生福利部食品藥物管理署</w:t>
      </w:r>
      <w:r w:rsidR="004951B7">
        <w:rPr>
          <w:rFonts w:ascii="標楷體" w:eastAsia="標楷體" w:hAnsi="標楷體" w:cs="Arial Unicode MS" w:hint="eastAsia"/>
          <w:sz w:val="32"/>
          <w:szCs w:val="32"/>
          <w:lang w:val="zh-TW"/>
        </w:rPr>
        <w:t>申請查</w:t>
      </w:r>
    </w:p>
    <w:p w:rsidR="00180E64" w:rsidRDefault="00180E64" w:rsidP="004951B7">
      <w:pPr>
        <w:adjustRightInd w:val="0"/>
        <w:snapToGrid w:val="0"/>
        <w:spacing w:line="440" w:lineRule="exact"/>
        <w:ind w:left="1600" w:rightChars="96" w:right="230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5C2218">
        <w:rPr>
          <w:rFonts w:ascii="標楷體" w:eastAsia="標楷體" w:hAnsi="標楷體" w:cs="Arial Unicode MS" w:hint="eastAsia"/>
          <w:sz w:val="32"/>
          <w:szCs w:val="32"/>
          <w:lang w:val="zh-TW"/>
        </w:rPr>
        <w:t>驗。其</w:t>
      </w:r>
      <w:proofErr w:type="gramStart"/>
      <w:r w:rsidR="005C2218">
        <w:rPr>
          <w:rFonts w:ascii="標楷體" w:eastAsia="標楷體" w:hAnsi="標楷體" w:cs="Arial Unicode MS" w:hint="eastAsia"/>
          <w:sz w:val="32"/>
          <w:szCs w:val="32"/>
          <w:lang w:val="zh-TW"/>
        </w:rPr>
        <w:t>前項申起查驗</w:t>
      </w:r>
      <w:proofErr w:type="gramEnd"/>
      <w:r w:rsidR="005C2218">
        <w:rPr>
          <w:rFonts w:ascii="標楷體" w:eastAsia="標楷體" w:hAnsi="標楷體" w:cs="Arial Unicode MS" w:hint="eastAsia"/>
          <w:sz w:val="32"/>
          <w:szCs w:val="32"/>
          <w:lang w:val="zh-TW"/>
        </w:rPr>
        <w:t>，</w:t>
      </w:r>
      <w:r w:rsidR="006D61D5">
        <w:rPr>
          <w:rFonts w:ascii="標楷體" w:eastAsia="標楷體" w:hAnsi="標楷體" w:cs="Arial Unicode MS" w:hint="eastAsia"/>
          <w:sz w:val="32"/>
          <w:szCs w:val="32"/>
          <w:lang w:val="zh-TW"/>
        </w:rPr>
        <w:t>得以</w:t>
      </w:r>
      <w:r w:rsidR="00F85E32">
        <w:rPr>
          <w:rFonts w:ascii="標楷體" w:eastAsia="標楷體" w:hAnsi="標楷體" w:cs="Arial Unicode MS" w:hint="eastAsia"/>
          <w:sz w:val="32"/>
          <w:szCs w:val="32"/>
          <w:lang w:val="zh-TW"/>
        </w:rPr>
        <w:t>衛生福利部食品藥管理</w:t>
      </w:r>
    </w:p>
    <w:p w:rsidR="00CC7D34" w:rsidRDefault="00180E64" w:rsidP="005C2218">
      <w:pPr>
        <w:adjustRightInd w:val="0"/>
        <w:snapToGrid w:val="0"/>
        <w:spacing w:line="440" w:lineRule="exact"/>
        <w:ind w:left="1600" w:rightChars="96" w:right="230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F85E32">
        <w:rPr>
          <w:rFonts w:ascii="標楷體" w:eastAsia="標楷體" w:hAnsi="標楷體" w:cs="Arial Unicode MS" w:hint="eastAsia"/>
          <w:sz w:val="32"/>
          <w:szCs w:val="32"/>
          <w:lang w:val="zh-TW"/>
        </w:rPr>
        <w:t>署指定之電子</w:t>
      </w:r>
      <w:r w:rsidR="004951B7">
        <w:rPr>
          <w:rFonts w:ascii="標楷體" w:eastAsia="標楷體" w:hAnsi="標楷體" w:cs="Arial Unicode MS" w:hint="eastAsia"/>
          <w:sz w:val="32"/>
          <w:szCs w:val="32"/>
          <w:lang w:val="zh-TW"/>
        </w:rPr>
        <w:t>或</w:t>
      </w:r>
      <w:r w:rsidR="00F85E32">
        <w:rPr>
          <w:rFonts w:ascii="標楷體" w:eastAsia="標楷體" w:hAnsi="標楷體" w:cs="Arial Unicode MS" w:hint="eastAsia"/>
          <w:sz w:val="32"/>
          <w:szCs w:val="32"/>
          <w:lang w:val="zh-TW"/>
        </w:rPr>
        <w:t>其他方式為之。</w:t>
      </w:r>
    </w:p>
    <w:p w:rsidR="00EC17A2" w:rsidRDefault="00CC7D34" w:rsidP="00C920F4">
      <w:pPr>
        <w:suppressAutoHyphens/>
        <w:spacing w:line="0" w:lineRule="atLeast"/>
        <w:ind w:leftChars="-1" w:left="808" w:hangingChars="253" w:hanging="81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三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、</w:t>
      </w:r>
      <w:r w:rsidR="00EC17A2">
        <w:rPr>
          <w:rFonts w:ascii="標楷體" w:eastAsia="標楷體" w:hAnsi="標楷體" w:cs="Arial Unicode MS" w:hint="eastAsia"/>
          <w:sz w:val="32"/>
          <w:szCs w:val="32"/>
          <w:lang w:val="zh-TW"/>
        </w:rPr>
        <w:t>為提升單證合一進口報單使用情形，自109年10</w:t>
      </w:r>
    </w:p>
    <w:p w:rsidR="00EC17A2" w:rsidRDefault="00EC17A2" w:rsidP="00C920F4">
      <w:pPr>
        <w:suppressAutoHyphens/>
        <w:spacing w:line="0" w:lineRule="atLeast"/>
        <w:ind w:leftChars="-1" w:left="808" w:hangingChars="253" w:hanging="81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月21日起，使用單證合一進口報單申報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食品及</w:t>
      </w:r>
    </w:p>
    <w:p w:rsidR="00EC17A2" w:rsidRDefault="00EC17A2" w:rsidP="00C920F4">
      <w:pPr>
        <w:suppressAutoHyphens/>
        <w:spacing w:line="0" w:lineRule="atLeast"/>
        <w:ind w:leftChars="-1" w:left="808" w:hangingChars="253" w:hanging="81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相關產品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查驗資訊者，無需在另行上傳進口報</w:t>
      </w:r>
      <w:r w:rsidR="00C920F4">
        <w:rPr>
          <w:rFonts w:ascii="標楷體" w:eastAsia="標楷體" w:hAnsi="標楷體" w:cs="Arial Unicode MS" w:hint="eastAsia"/>
          <w:sz w:val="32"/>
          <w:szCs w:val="32"/>
          <w:lang w:val="zh-TW"/>
        </w:rPr>
        <w:t>單</w:t>
      </w:r>
    </w:p>
    <w:p w:rsidR="00CC7D34" w:rsidRDefault="00EC17A2" w:rsidP="00EC17A2">
      <w:pPr>
        <w:suppressAutoHyphens/>
        <w:wordWrap w:val="0"/>
        <w:spacing w:line="0" w:lineRule="atLeast"/>
        <w:ind w:leftChars="-1" w:left="808" w:hangingChars="253" w:hanging="810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影本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之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電子檔案；請相關會員多加使用。</w:t>
      </w:r>
    </w:p>
    <w:p w:rsidR="00FA36E0" w:rsidRDefault="00FA36E0"/>
    <w:p w:rsidR="00BA4D37" w:rsidRDefault="00BA4D37" w:rsidP="00BA4D37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BA4D37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34"/>
    <w:rsid w:val="00180E64"/>
    <w:rsid w:val="004951B7"/>
    <w:rsid w:val="005C2218"/>
    <w:rsid w:val="006D61D5"/>
    <w:rsid w:val="00704F43"/>
    <w:rsid w:val="00BA4D37"/>
    <w:rsid w:val="00C75134"/>
    <w:rsid w:val="00C920F4"/>
    <w:rsid w:val="00CC7D34"/>
    <w:rsid w:val="00CE1F48"/>
    <w:rsid w:val="00D2202F"/>
    <w:rsid w:val="00E60D4F"/>
    <w:rsid w:val="00EC17A2"/>
    <w:rsid w:val="00F85E32"/>
    <w:rsid w:val="00FA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6CCD"/>
  <w15:chartTrackingRefBased/>
  <w15:docId w15:val="{BD291690-15EE-4D8D-9E1B-19F9614D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D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11</cp:revision>
  <cp:lastPrinted>2020-10-27T06:10:00Z</cp:lastPrinted>
  <dcterms:created xsi:type="dcterms:W3CDTF">2020-10-23T06:50:00Z</dcterms:created>
  <dcterms:modified xsi:type="dcterms:W3CDTF">2020-10-27T06:11:00Z</dcterms:modified>
</cp:coreProperties>
</file>