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D8" w:rsidRPr="008A0051" w:rsidRDefault="006302D8" w:rsidP="006302D8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DFCC713" wp14:editId="756E0F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302D8" w:rsidRPr="008A0051" w:rsidRDefault="006302D8" w:rsidP="006302D8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302D8" w:rsidRPr="0031487B" w:rsidRDefault="006302D8" w:rsidP="006302D8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6302D8" w:rsidRPr="008A0051" w:rsidRDefault="006302D8" w:rsidP="006302D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302D8" w:rsidRPr="008A0051" w:rsidRDefault="000C6A4B" w:rsidP="006302D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6302D8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6302D8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6302D8" w:rsidRPr="008A0051" w:rsidRDefault="006302D8" w:rsidP="006302D8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6302D8" w:rsidRPr="00E844A1" w:rsidRDefault="006302D8" w:rsidP="006302D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Cs w:val="24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豐明有限公司</w:t>
      </w:r>
      <w:proofErr w:type="gramEnd"/>
    </w:p>
    <w:p w:rsidR="006302D8" w:rsidRDefault="006302D8" w:rsidP="006302D8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6302D8" w:rsidRPr="00502903" w:rsidRDefault="006302D8" w:rsidP="006302D8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16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302D8" w:rsidRPr="00502903" w:rsidRDefault="006302D8" w:rsidP="006302D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338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302D8" w:rsidRPr="00502903" w:rsidRDefault="006302D8" w:rsidP="006302D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6302D8" w:rsidRPr="00502903" w:rsidRDefault="006302D8" w:rsidP="006302D8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6302D8" w:rsidRPr="002E4AB9" w:rsidRDefault="006302D8" w:rsidP="008856DF">
      <w:pPr>
        <w:adjustRightInd w:val="0"/>
        <w:snapToGrid w:val="0"/>
        <w:spacing w:line="400" w:lineRule="exact"/>
        <w:ind w:leftChars="1" w:left="1416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：自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</w:rPr>
        <w:t>10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19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日止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，針對</w:t>
      </w:r>
      <w:bookmarkStart w:id="1" w:name="_Hlk79073444"/>
      <w:r>
        <w:rPr>
          <w:rFonts w:ascii="Times New Roman" w:eastAsia="標楷體" w:hAnsi="Times New Roman" w:cs="Times New Roman" w:hint="eastAsia"/>
          <w:sz w:val="32"/>
          <w:szCs w:val="32"/>
        </w:rPr>
        <w:t>澳大利亞輸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入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0713.31.10.00.9</w:t>
      </w:r>
      <w:r>
        <w:rPr>
          <w:rFonts w:ascii="Times New Roman" w:eastAsia="標楷體" w:hAnsi="Times New Roman" w:cs="Times New Roman" w:hint="eastAsia"/>
          <w:sz w:val="32"/>
          <w:szCs w:val="32"/>
        </w:rPr>
        <w:t>，乾綠豆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bookmarkEnd w:id="1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，請查照。</w:t>
      </w:r>
    </w:p>
    <w:p w:rsidR="006302D8" w:rsidRPr="002E4AB9" w:rsidRDefault="006302D8" w:rsidP="006302D8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302D8" w:rsidRPr="002E4AB9" w:rsidRDefault="006302D8" w:rsidP="006302D8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14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02005672B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6302D8" w:rsidRPr="002E4AB9" w:rsidRDefault="006302D8" w:rsidP="006302D8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>
        <w:rPr>
          <w:rFonts w:ascii="Times New Roman" w:eastAsia="標楷體" w:hAnsi="Times New Roman" w:cs="Times New Roman" w:hint="eastAsia"/>
          <w:sz w:val="32"/>
          <w:szCs w:val="32"/>
        </w:rPr>
        <w:t>澳大利亞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>
        <w:rPr>
          <w:rFonts w:ascii="Times New Roman" w:eastAsia="標楷體" w:hAnsi="Times New Roman" w:cs="Times New Roman" w:hint="eastAsia"/>
          <w:sz w:val="32"/>
          <w:szCs w:val="32"/>
        </w:rPr>
        <w:t>貨品分類號列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0713.31.10.00.9</w:t>
      </w:r>
      <w:r>
        <w:rPr>
          <w:rFonts w:ascii="Times New Roman" w:eastAsia="標楷體" w:hAnsi="Times New Roman" w:cs="Times New Roman" w:hint="eastAsia"/>
          <w:sz w:val="32"/>
          <w:szCs w:val="32"/>
        </w:rPr>
        <w:t>，乾綠豆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產品，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於近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個月不符合</w:t>
      </w:r>
      <w:r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15</w:t>
      </w:r>
      <w:r>
        <w:rPr>
          <w:rFonts w:ascii="Times New Roman" w:eastAsia="標楷體" w:hAnsi="Times New Roman" w:cs="Times New Roman" w:hint="eastAsia"/>
          <w:sz w:val="32"/>
          <w:szCs w:val="32"/>
        </w:rPr>
        <w:t>條及第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17</w:t>
      </w:r>
      <w:r>
        <w:rPr>
          <w:rFonts w:ascii="Times New Roman" w:eastAsia="標楷體" w:hAnsi="Times New Roman" w:cs="Times New Roman" w:hint="eastAsia"/>
          <w:sz w:val="32"/>
          <w:szCs w:val="32"/>
        </w:rPr>
        <w:t>條已達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批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，為確保</w:t>
      </w:r>
      <w:r>
        <w:rPr>
          <w:rFonts w:ascii="Times New Roman" w:eastAsia="標楷體" w:hAnsi="Times New Roman" w:cs="Times New Roman" w:hint="eastAsia"/>
          <w:sz w:val="32"/>
          <w:szCs w:val="32"/>
        </w:rPr>
        <w:t>產品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之衛生安全，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爰採加強抽批查驗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302D8" w:rsidRDefault="006302D8" w:rsidP="006302D8">
      <w:pPr>
        <w:spacing w:line="400" w:lineRule="exact"/>
        <w:ind w:left="1558" w:hangingChars="487" w:hanging="1558"/>
        <w:jc w:val="both"/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條處分。敬請會員廠商遵照辦理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302D8" w:rsidRDefault="006302D8">
      <w:pPr>
        <w:ind w:left="1169" w:hangingChars="487" w:hanging="1169"/>
        <w:jc w:val="both"/>
      </w:pPr>
    </w:p>
    <w:p w:rsidR="001F7875" w:rsidRDefault="001F7875">
      <w:pPr>
        <w:ind w:left="1169" w:hangingChars="487" w:hanging="1169"/>
        <w:jc w:val="both"/>
      </w:pPr>
    </w:p>
    <w:p w:rsidR="001F7875" w:rsidRDefault="001F7875">
      <w:pPr>
        <w:ind w:left="1169" w:hangingChars="487" w:hanging="1169"/>
        <w:jc w:val="both"/>
      </w:pPr>
    </w:p>
    <w:p w:rsidR="001F7875" w:rsidRDefault="001F7875">
      <w:pPr>
        <w:ind w:left="1169" w:hangingChars="487" w:hanging="1169"/>
        <w:jc w:val="both"/>
      </w:pPr>
    </w:p>
    <w:p w:rsidR="001F7875" w:rsidRPr="001F7875" w:rsidRDefault="001F7875" w:rsidP="001F7875">
      <w:pPr>
        <w:ind w:left="2727" w:hangingChars="487" w:hanging="2727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F7875" w:rsidRPr="001F7875" w:rsidSect="001F7875">
      <w:pgSz w:w="11906" w:h="16838"/>
      <w:pgMar w:top="1440" w:right="1800" w:bottom="15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A4B" w:rsidRDefault="000C6A4B" w:rsidP="001F7875">
      <w:r>
        <w:separator/>
      </w:r>
    </w:p>
  </w:endnote>
  <w:endnote w:type="continuationSeparator" w:id="0">
    <w:p w:rsidR="000C6A4B" w:rsidRDefault="000C6A4B" w:rsidP="001F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A4B" w:rsidRDefault="000C6A4B" w:rsidP="001F7875">
      <w:r>
        <w:separator/>
      </w:r>
    </w:p>
  </w:footnote>
  <w:footnote w:type="continuationSeparator" w:id="0">
    <w:p w:rsidR="000C6A4B" w:rsidRDefault="000C6A4B" w:rsidP="001F7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D8"/>
    <w:rsid w:val="000C6A4B"/>
    <w:rsid w:val="001F7875"/>
    <w:rsid w:val="006302D8"/>
    <w:rsid w:val="008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C3580"/>
  <w15:chartTrackingRefBased/>
  <w15:docId w15:val="{A69DFE40-A40E-4A15-82A2-8E03D1BD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2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8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8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dcterms:created xsi:type="dcterms:W3CDTF">2021-09-17T00:43:00Z</dcterms:created>
  <dcterms:modified xsi:type="dcterms:W3CDTF">2021-09-17T02:05:00Z</dcterms:modified>
</cp:coreProperties>
</file>