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D1" w:rsidRDefault="00427DD1" w:rsidP="00427D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47C3E" wp14:editId="0C6F4F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27DD1" w:rsidRDefault="00427DD1" w:rsidP="00427DD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27DD1" w:rsidRDefault="00427DD1" w:rsidP="00427DD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27DD1" w:rsidRDefault="00427DD1" w:rsidP="00427DD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27DD1" w:rsidRDefault="008508C7" w:rsidP="00427DD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27DD1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27DD1" w:rsidRPr="002A3985">
        <w:rPr>
          <w:rFonts w:ascii="標楷體" w:eastAsia="標楷體" w:hAnsi="標楷體" w:cs="Times New Roman" w:hint="eastAsia"/>
        </w:rPr>
        <w:t xml:space="preserve"> </w:t>
      </w:r>
      <w:r w:rsidR="00427DD1">
        <w:rPr>
          <w:rFonts w:ascii="標楷體" w:eastAsia="標楷體" w:hAnsi="標楷體" w:cs="Times New Roman" w:hint="eastAsia"/>
        </w:rPr>
        <w:t xml:space="preserve">    www.taoyuanproduct.org</w:t>
      </w:r>
    </w:p>
    <w:p w:rsidR="00427DD1" w:rsidRDefault="00427DD1" w:rsidP="00427DD1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27DD1" w:rsidRDefault="00427DD1" w:rsidP="00427DD1">
      <w:pPr>
        <w:spacing w:line="5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F82062" w:rsidRDefault="00F82062" w:rsidP="00F82062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27DD1" w:rsidRDefault="00427DD1" w:rsidP="00427DD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27DD1" w:rsidRDefault="00427DD1" w:rsidP="00427D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172454">
        <w:rPr>
          <w:rFonts w:ascii="標楷體" w:eastAsia="標楷體" w:hAnsi="標楷體" w:cs="Times New Roman"/>
          <w:color w:val="000000"/>
          <w:szCs w:val="24"/>
        </w:rPr>
        <w:t>0665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27DD1" w:rsidRDefault="00427DD1" w:rsidP="00427D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E2684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1136FF" w:rsidRDefault="00427DD1" w:rsidP="001136FF">
      <w:pPr>
        <w:pStyle w:val="Default"/>
        <w:spacing w:line="500" w:lineRule="exact"/>
        <w:jc w:val="both"/>
        <w:rPr>
          <w:rFonts w:ascii="標楷體" w:eastAsia="標楷體" w:hAnsi="標楷體" w:cs="Arial Unicode MS"/>
          <w:sz w:val="28"/>
          <w:szCs w:val="28"/>
        </w:rPr>
      </w:pPr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有關「以基因改造大腸桿菌</w:t>
      </w:r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(E</w:t>
      </w:r>
      <w:r w:rsidRPr="001136FF">
        <w:rPr>
          <w:rFonts w:ascii="標楷體" w:eastAsia="標楷體" w:hAnsi="標楷體" w:cs="Arial Unicode MS"/>
          <w:spacing w:val="-20"/>
          <w:sz w:val="28"/>
          <w:szCs w:val="28"/>
        </w:rPr>
        <w:t>scherichia</w:t>
      </w:r>
      <w:r w:rsidR="0000422C"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  <w:r w:rsidR="001136FF" w:rsidRPr="001136FF">
        <w:rPr>
          <w:rFonts w:ascii="標楷體" w:eastAsia="標楷體" w:hAnsi="標楷體" w:cs="Arial Unicode MS"/>
          <w:spacing w:val="-20"/>
          <w:sz w:val="28"/>
          <w:szCs w:val="28"/>
        </w:rPr>
        <w:t>c</w:t>
      </w:r>
      <w:r w:rsidRPr="001136FF">
        <w:rPr>
          <w:rFonts w:ascii="標楷體" w:eastAsia="標楷體" w:hAnsi="標楷體" w:cs="Arial Unicode MS"/>
          <w:spacing w:val="-20"/>
          <w:sz w:val="28"/>
          <w:szCs w:val="28"/>
        </w:rPr>
        <w:t>oli)</w:t>
      </w:r>
      <w:r w:rsidRPr="0000422C">
        <w:rPr>
          <w:rFonts w:ascii="標楷體" w:eastAsia="標楷體" w:hAnsi="標楷體" w:cs="Arial Unicode MS"/>
          <w:sz w:val="28"/>
          <w:szCs w:val="28"/>
        </w:rPr>
        <w:t>BL21(DE3)#1540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菌</w:t>
      </w:r>
    </w:p>
    <w:p w:rsidR="001136FF" w:rsidRPr="001136FF" w:rsidRDefault="00427DD1" w:rsidP="001136FF">
      <w:pPr>
        <w:pStyle w:val="Default"/>
        <w:spacing w:line="500" w:lineRule="exact"/>
        <w:ind w:firstLineChars="400" w:firstLine="960"/>
        <w:jc w:val="both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株發酵生產之食品原料</w:t>
      </w:r>
      <w:r w:rsidR="001136FF" w:rsidRPr="001136FF">
        <w:rPr>
          <w:spacing w:val="-20"/>
        </w:rPr>
        <w:t xml:space="preserve"> </w:t>
      </w:r>
      <w:r w:rsidR="001136FF" w:rsidRPr="001136FF">
        <w:rPr>
          <w:spacing w:val="-20"/>
          <w:sz w:val="28"/>
          <w:szCs w:val="28"/>
        </w:rPr>
        <w:t>2'</w:t>
      </w:r>
      <w:r w:rsidRPr="001136FF">
        <w:rPr>
          <w:rFonts w:ascii="標楷體" w:eastAsia="標楷體" w:hAnsi="標楷體" w:cs="Arial Unicode MS"/>
          <w:spacing w:val="-20"/>
          <w:sz w:val="28"/>
          <w:szCs w:val="28"/>
        </w:rPr>
        <w:t>-</w:t>
      </w:r>
      <w:proofErr w:type="gramStart"/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岩</w:t>
      </w:r>
      <w:r w:rsidR="000D4C57"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藻糖</w:t>
      </w:r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基</w:t>
      </w:r>
      <w:proofErr w:type="gramEnd"/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乳糖(</w:t>
      </w:r>
      <w:r w:rsidR="001136FF" w:rsidRPr="001136FF">
        <w:rPr>
          <w:spacing w:val="-20"/>
          <w:sz w:val="28"/>
          <w:szCs w:val="28"/>
        </w:rPr>
        <w:t xml:space="preserve"> 2'</w:t>
      </w:r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-</w:t>
      </w:r>
      <w:r w:rsidRPr="001136FF">
        <w:rPr>
          <w:rFonts w:ascii="標楷體" w:eastAsia="標楷體" w:hAnsi="標楷體" w:cs="Arial Unicode MS"/>
          <w:spacing w:val="-20"/>
          <w:sz w:val="28"/>
          <w:szCs w:val="28"/>
        </w:rPr>
        <w:t xml:space="preserve">fucosy </w:t>
      </w:r>
      <w:proofErr w:type="spellStart"/>
      <w:r w:rsidRPr="001136FF">
        <w:rPr>
          <w:rFonts w:ascii="標楷體" w:eastAsia="標楷體" w:hAnsi="標楷體" w:cs="Arial Unicode MS"/>
          <w:spacing w:val="-20"/>
          <w:sz w:val="28"/>
          <w:szCs w:val="28"/>
        </w:rPr>
        <w:t>llactose</w:t>
      </w:r>
      <w:proofErr w:type="spellEnd"/>
      <w:r w:rsidRPr="001136FF">
        <w:rPr>
          <w:rFonts w:ascii="標楷體" w:eastAsia="標楷體" w:hAnsi="標楷體" w:cs="Arial Unicode MS"/>
          <w:spacing w:val="-20"/>
          <w:sz w:val="28"/>
          <w:szCs w:val="28"/>
        </w:rPr>
        <w:t>)</w:t>
      </w:r>
      <w:r w:rsidRPr="001136FF">
        <w:rPr>
          <w:rFonts w:ascii="標楷體" w:eastAsia="標楷體" w:hAnsi="標楷體" w:cs="Arial Unicode MS" w:hint="eastAsia"/>
          <w:spacing w:val="-20"/>
          <w:sz w:val="28"/>
          <w:szCs w:val="28"/>
        </w:rPr>
        <w:t>之使用</w:t>
      </w:r>
    </w:p>
    <w:p w:rsidR="001136FF" w:rsidRPr="00F82062" w:rsidRDefault="00427DD1" w:rsidP="001136FF">
      <w:pPr>
        <w:pStyle w:val="Default"/>
        <w:spacing w:line="500" w:lineRule="exact"/>
        <w:ind w:firstLineChars="354" w:firstLine="991"/>
        <w:jc w:val="both"/>
        <w:rPr>
          <w:rFonts w:ascii="標楷體" w:eastAsia="標楷體" w:hAnsi="標楷體" w:cs="Arial Unicode MS"/>
          <w:sz w:val="28"/>
          <w:szCs w:val="28"/>
        </w:rPr>
      </w:pPr>
      <w:r w:rsidRPr="0000422C">
        <w:rPr>
          <w:rFonts w:ascii="標楷體" w:eastAsia="標楷體" w:hAnsi="標楷體" w:cs="Arial Unicode MS" w:hint="eastAsia"/>
          <w:sz w:val="28"/>
          <w:szCs w:val="28"/>
        </w:rPr>
        <w:t>限制及標示規定</w:t>
      </w:r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業經衛生福利部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109年1</w:t>
      </w:r>
      <w:r w:rsidRPr="0000422C">
        <w:rPr>
          <w:rFonts w:ascii="標楷體" w:eastAsia="標楷體" w:hAnsi="標楷體" w:cs="Arial Unicode MS"/>
          <w:sz w:val="28"/>
          <w:szCs w:val="28"/>
        </w:rPr>
        <w:t>2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月1</w:t>
      </w:r>
      <w:r w:rsidRPr="0000422C">
        <w:rPr>
          <w:rFonts w:ascii="標楷體" w:eastAsia="標楷體" w:hAnsi="標楷體" w:cs="Arial Unicode MS"/>
          <w:sz w:val="28"/>
          <w:szCs w:val="28"/>
        </w:rPr>
        <w:t>6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日以</w:t>
      </w:r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衛授</w:t>
      </w:r>
    </w:p>
    <w:p w:rsidR="00427DD1" w:rsidRPr="0000422C" w:rsidRDefault="00427DD1" w:rsidP="001136FF">
      <w:pPr>
        <w:pStyle w:val="Default"/>
        <w:spacing w:line="500" w:lineRule="exact"/>
        <w:ind w:firstLineChars="354" w:firstLine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食字第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109130</w:t>
      </w:r>
      <w:r w:rsidRPr="0000422C">
        <w:rPr>
          <w:rFonts w:ascii="標楷體" w:eastAsia="標楷體" w:hAnsi="標楷體" w:cs="Arial Unicode MS"/>
          <w:sz w:val="28"/>
          <w:szCs w:val="28"/>
        </w:rPr>
        <w:t>3448</w:t>
      </w:r>
      <w:r w:rsidRPr="0000422C">
        <w:rPr>
          <w:rFonts w:ascii="標楷體" w:eastAsia="標楷體" w:hAnsi="標楷體" w:cs="Arial Unicode MS" w:hint="eastAsia"/>
          <w:sz w:val="28"/>
          <w:szCs w:val="28"/>
        </w:rPr>
        <w:t>號</w:t>
      </w:r>
      <w:proofErr w:type="gramEnd"/>
      <w:r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r w:rsidR="000D4C57" w:rsidRPr="0000422C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 w:rsidRPr="0000422C">
        <w:rPr>
          <w:rFonts w:ascii="標楷體" w:eastAsia="標楷體" w:hAnsi="標楷體" w:hint="eastAsia"/>
          <w:color w:val="000000" w:themeColor="text1"/>
          <w:sz w:val="28"/>
          <w:szCs w:val="28"/>
        </w:rPr>
        <w:t>，並自即日生效， 請查照。</w:t>
      </w:r>
    </w:p>
    <w:p w:rsidR="00427DD1" w:rsidRPr="0000422C" w:rsidRDefault="00427DD1" w:rsidP="001136FF">
      <w:pPr>
        <w:spacing w:line="5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說 </w:t>
      </w:r>
      <w:r w:rsidRPr="0000422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明：</w:t>
      </w:r>
    </w:p>
    <w:p w:rsidR="00427DD1" w:rsidRPr="0000422C" w:rsidRDefault="00427DD1" w:rsidP="001136FF">
      <w:pPr>
        <w:spacing w:line="5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 w:rsidRPr="0000422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 w:rsidRPr="0000422C">
        <w:rPr>
          <w:rFonts w:ascii="標楷體" w:eastAsia="標楷體" w:hAnsi="標楷體" w:cs="Arial Unicode MS" w:hint="eastAsia"/>
          <w:kern w:val="0"/>
          <w:sz w:val="22"/>
          <w:lang w:val="zh-TW"/>
        </w:rPr>
        <w:t xml:space="preserve"> </w:t>
      </w:r>
      <w:proofErr w:type="gramStart"/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ㄧ</w:t>
      </w:r>
      <w:proofErr w:type="gramEnd"/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、依據桃園市</w:t>
      </w:r>
      <w:proofErr w:type="gramStart"/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衛生局桃衛食管</w:t>
      </w:r>
      <w:proofErr w:type="gramEnd"/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字第</w:t>
      </w:r>
      <w:r w:rsidRPr="0000422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</w:t>
      </w: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090</w:t>
      </w:r>
      <w:r w:rsidR="00F662B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147498</w:t>
      </w: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號函辦理。</w:t>
      </w:r>
    </w:p>
    <w:p w:rsidR="00093FA5" w:rsidRPr="0000422C" w:rsidRDefault="00427DD1" w:rsidP="001136FF">
      <w:pPr>
        <w:spacing w:line="5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0422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="00093FA5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二、</w:t>
      </w:r>
      <w:proofErr w:type="gramStart"/>
      <w:r w:rsidR="00093FA5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旨揭草案</w:t>
      </w:r>
      <w:proofErr w:type="gramEnd"/>
      <w:r w:rsidR="00093FA5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，業經衛生</w:t>
      </w:r>
      <w:proofErr w:type="gramStart"/>
      <w:r w:rsidR="00093FA5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福利部於</w:t>
      </w:r>
      <w:bookmarkStart w:id="0" w:name="_GoBack"/>
      <w:bookmarkEnd w:id="0"/>
      <w:r w:rsidR="00093FA5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109年7月22日</w:t>
      </w:r>
      <w:proofErr w:type="gramEnd"/>
      <w:r w:rsidR="00093FA5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以衛授食</w:t>
      </w:r>
    </w:p>
    <w:p w:rsidR="00093FA5" w:rsidRPr="009E7B2A" w:rsidRDefault="00093FA5" w:rsidP="001136FF">
      <w:pPr>
        <w:spacing w:line="500" w:lineRule="exact"/>
        <w:ind w:left="1120" w:hangingChars="400" w:hanging="1120"/>
        <w:jc w:val="both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 字第1091301423號公告於行政院公報，</w:t>
      </w:r>
      <w:proofErr w:type="gramStart"/>
      <w:r w:rsidRPr="009E7B2A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踐行</w:t>
      </w:r>
      <w:proofErr w:type="gramEnd"/>
      <w:r w:rsidRPr="009E7B2A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法規預告程序。</w:t>
      </w:r>
    </w:p>
    <w:p w:rsidR="0000422C" w:rsidRDefault="00E85A7F" w:rsidP="001136FF">
      <w:pPr>
        <w:suppressAutoHyphens/>
        <w:spacing w:line="5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</w:t>
      </w:r>
      <w:r w:rsidR="004E2684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</w:t>
      </w:r>
      <w:r w:rsidR="00427DD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、</w:t>
      </w:r>
      <w:proofErr w:type="gramStart"/>
      <w:r w:rsidR="00427DD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旨揭公告</w:t>
      </w:r>
      <w:proofErr w:type="gramEnd"/>
      <w:r w:rsidR="00427DD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請至行政院公報資訊網、衛生福利部網站「衛生</w:t>
      </w:r>
    </w:p>
    <w:p w:rsidR="0000422C" w:rsidRDefault="0000422C" w:rsidP="001136FF">
      <w:pPr>
        <w:suppressAutoHyphens/>
        <w:spacing w:line="5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 </w:t>
      </w:r>
      <w:r w:rsidR="00427DD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福利法規檢索系統」下「</w:t>
      </w:r>
      <w:r w:rsidR="00E85A7F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最新動態</w:t>
      </w:r>
      <w:r w:rsidR="00427DD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」網頁</w:t>
      </w:r>
      <w:r w:rsidR="00E85A7F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</w:t>
      </w:r>
      <w:r w:rsidR="00427DD1"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衛生福利部食</w:t>
      </w:r>
    </w:p>
    <w:p w:rsidR="00427DD1" w:rsidRDefault="0000422C" w:rsidP="001136FF">
      <w:pPr>
        <w:suppressAutoHyphens/>
        <w:spacing w:line="500" w:lineRule="exact"/>
        <w:ind w:left="1120" w:hangingChars="400" w:hanging="1120"/>
        <w:jc w:val="both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 </w:t>
      </w:r>
      <w:r w:rsidR="00427DD1" w:rsidRPr="0000422C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品藥物管理署網站「公告資訊」下「</w:t>
      </w:r>
      <w:proofErr w:type="gramStart"/>
      <w:r w:rsidR="00427DD1" w:rsidRPr="0000422C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本署公告</w:t>
      </w:r>
      <w:proofErr w:type="gramEnd"/>
      <w:r w:rsidR="00427DD1" w:rsidRPr="0000422C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」網頁自行下載。</w:t>
      </w:r>
    </w:p>
    <w:p w:rsidR="00172454" w:rsidRPr="0000422C" w:rsidRDefault="00172454" w:rsidP="001136FF">
      <w:pPr>
        <w:suppressAutoHyphens/>
        <w:spacing w:line="5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四、檢</w:t>
      </w:r>
      <w:proofErr w:type="gramStart"/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附旨皆使用</w:t>
      </w:r>
      <w:proofErr w:type="gramEnd"/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限制及標示規定1份。</w:t>
      </w:r>
    </w:p>
    <w:p w:rsidR="00536932" w:rsidRDefault="004E2684" w:rsidP="001136FF">
      <w:pPr>
        <w:suppressAutoHyphens/>
        <w:spacing w:line="5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Cs w:val="24"/>
          <w:lang w:val="zh-TW"/>
        </w:rPr>
      </w:pPr>
      <w:r w:rsidRPr="0000422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</w:t>
      </w:r>
      <w:r w:rsidR="00427DD1" w:rsidRPr="0000422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="00427DD1" w:rsidRPr="0000422C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="00427DD1" w:rsidRPr="0000422C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</w:p>
    <w:p w:rsidR="00F63DDD" w:rsidRDefault="00F63DDD" w:rsidP="001136FF">
      <w:pPr>
        <w:suppressAutoHyphens/>
        <w:spacing w:line="500" w:lineRule="exact"/>
        <w:ind w:left="960" w:hangingChars="400" w:hanging="960"/>
        <w:jc w:val="both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F63DDD" w:rsidRDefault="00F63DDD" w:rsidP="001136FF">
      <w:pPr>
        <w:suppressAutoHyphens/>
        <w:spacing w:line="500" w:lineRule="exact"/>
        <w:ind w:left="960" w:hangingChars="400" w:hanging="960"/>
        <w:jc w:val="both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F63DDD" w:rsidRDefault="00F63DDD" w:rsidP="001136FF">
      <w:pPr>
        <w:suppressAutoHyphens/>
        <w:spacing w:line="500" w:lineRule="exact"/>
        <w:ind w:left="960" w:hangingChars="400" w:hanging="960"/>
        <w:jc w:val="both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F63DDD" w:rsidRDefault="00F63DDD" w:rsidP="00F63DD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F63DDD" w:rsidRPr="0000422C" w:rsidRDefault="00F63DDD" w:rsidP="001136FF">
      <w:pPr>
        <w:suppressAutoHyphens/>
        <w:spacing w:line="500" w:lineRule="exact"/>
        <w:ind w:left="960" w:hangingChars="400" w:hanging="960"/>
        <w:jc w:val="both"/>
        <w:rPr>
          <w:kern w:val="0"/>
        </w:rPr>
      </w:pPr>
    </w:p>
    <w:sectPr w:rsidR="00F63DDD" w:rsidRPr="00004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C7" w:rsidRDefault="008508C7" w:rsidP="009E7B2A">
      <w:r>
        <w:separator/>
      </w:r>
    </w:p>
  </w:endnote>
  <w:endnote w:type="continuationSeparator" w:id="0">
    <w:p w:rsidR="008508C7" w:rsidRDefault="008508C7" w:rsidP="009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C7" w:rsidRDefault="008508C7" w:rsidP="009E7B2A">
      <w:r>
        <w:separator/>
      </w:r>
    </w:p>
  </w:footnote>
  <w:footnote w:type="continuationSeparator" w:id="0">
    <w:p w:rsidR="008508C7" w:rsidRDefault="008508C7" w:rsidP="009E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DD1"/>
    <w:rsid w:val="0000422C"/>
    <w:rsid w:val="00041642"/>
    <w:rsid w:val="00093FA5"/>
    <w:rsid w:val="000D4C57"/>
    <w:rsid w:val="001136FF"/>
    <w:rsid w:val="00172454"/>
    <w:rsid w:val="00427DD1"/>
    <w:rsid w:val="004E2684"/>
    <w:rsid w:val="00536932"/>
    <w:rsid w:val="00772151"/>
    <w:rsid w:val="008508C7"/>
    <w:rsid w:val="009E7B2A"/>
    <w:rsid w:val="00C75134"/>
    <w:rsid w:val="00E85A7F"/>
    <w:rsid w:val="00EA384C"/>
    <w:rsid w:val="00F63DDD"/>
    <w:rsid w:val="00F662B1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CCCD"/>
  <w15:docId w15:val="{134564D5-BFE2-4CCC-AB77-5409CA3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DD1"/>
    <w:rPr>
      <w:color w:val="0000FF"/>
      <w:u w:val="single"/>
    </w:rPr>
  </w:style>
  <w:style w:type="paragraph" w:customStyle="1" w:styleId="Default">
    <w:name w:val="Default"/>
    <w:rsid w:val="001136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E7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B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2020-12-24T07:30:00Z</dcterms:created>
  <dcterms:modified xsi:type="dcterms:W3CDTF">2020-12-30T00:39:00Z</dcterms:modified>
</cp:coreProperties>
</file>