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259" w:rsidRPr="00B365DB" w:rsidRDefault="00865259" w:rsidP="00865259">
      <w:pPr>
        <w:rPr>
          <w:noProof/>
        </w:rPr>
      </w:pPr>
      <w:r>
        <w:rPr>
          <w:rFonts w:ascii="標楷體" w:eastAsia="標楷體" w:hAnsi="標楷體" w:cs="Times New Roman" w:hint="eastAsia"/>
          <w:b/>
          <w:sz w:val="52"/>
        </w:rPr>
        <w:t xml:space="preserve"> </w:t>
      </w:r>
      <w:r w:rsidR="0083639F">
        <w:rPr>
          <w:noProof/>
        </w:rPr>
        <w:drawing>
          <wp:anchor distT="0" distB="0" distL="114300" distR="114300" simplePos="0" relativeHeight="251659264" behindDoc="1" locked="0" layoutInCell="1" allowOverlap="1" wp14:anchorId="0AE3E149" wp14:editId="63465A06">
            <wp:simplePos x="0" y="0"/>
            <wp:positionH relativeFrom="column">
              <wp:posOffset>0</wp:posOffset>
            </wp:positionH>
            <wp:positionV relativeFrom="paragraph">
              <wp:posOffset>0</wp:posOffset>
            </wp:positionV>
            <wp:extent cx="581025" cy="742950"/>
            <wp:effectExtent l="0" t="0" r="9525" b="0"/>
            <wp:wrapNone/>
            <wp:docPr id="136" name="Picture 91"/>
            <wp:cNvGraphicFramePr/>
            <a:graphic xmlns:a="http://schemas.openxmlformats.org/drawingml/2006/main">
              <a:graphicData uri="http://schemas.openxmlformats.org/drawingml/2006/picture">
                <pic:pic xmlns:pic="http://schemas.openxmlformats.org/drawingml/2006/picture">
                  <pic:nvPicPr>
                    <pic:cNvPr id="136" name="Picture 9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extLst/>
                  </pic:spPr>
                </pic:pic>
              </a:graphicData>
            </a:graphic>
            <wp14:sizeRelH relativeFrom="margin">
              <wp14:pctWidth>0</wp14:pctWidth>
            </wp14:sizeRelH>
            <wp14:sizeRelV relativeFrom="margin">
              <wp14:pctHeight>0</wp14:pctHeight>
            </wp14:sizeRelV>
          </wp:anchor>
        </w:drawing>
      </w:r>
      <w:r>
        <w:rPr>
          <w:rFonts w:ascii="標楷體" w:eastAsia="標楷體" w:hAnsi="標楷體" w:cs="Times New Roman" w:hint="eastAsia"/>
          <w:b/>
          <w:sz w:val="52"/>
        </w:rPr>
        <w:t xml:space="preserve">   </w:t>
      </w:r>
      <w:r w:rsidRPr="00B365DB">
        <w:rPr>
          <w:rFonts w:ascii="標楷體" w:eastAsia="標楷體" w:hAnsi="標楷體" w:cs="Times New Roman" w:hint="eastAsia"/>
          <w:b/>
          <w:sz w:val="52"/>
        </w:rPr>
        <w:t>桃園市進出口商業同業公會 函</w:t>
      </w:r>
    </w:p>
    <w:p w:rsidR="00865259" w:rsidRPr="00B365DB" w:rsidRDefault="00865259" w:rsidP="00865259">
      <w:pPr>
        <w:spacing w:line="320" w:lineRule="exact"/>
        <w:rPr>
          <w:rFonts w:ascii="News706 BT" w:eastAsia="Gulim" w:hAnsi="News706 BT" w:cs="Times New Roman"/>
          <w:sz w:val="28"/>
        </w:rPr>
      </w:pPr>
      <w:r w:rsidRPr="00B365DB">
        <w:rPr>
          <w:rFonts w:ascii="News706 BT" w:eastAsia="新細明體" w:hAnsi="News706 BT" w:cs="Times New Roman"/>
          <w:sz w:val="28"/>
        </w:rPr>
        <w:t xml:space="preserve">     </w:t>
      </w:r>
      <w:r w:rsidRPr="00B365DB">
        <w:rPr>
          <w:rFonts w:ascii="News706 BT" w:eastAsia="新細明體" w:hAnsi="News706 BT" w:cs="Times New Roman"/>
          <w:color w:val="000000"/>
          <w:sz w:val="28"/>
        </w:rPr>
        <w:t xml:space="preserve">   </w:t>
      </w:r>
      <w:r w:rsidRPr="00B365DB">
        <w:rPr>
          <w:rFonts w:ascii="News706 BT" w:eastAsia="新細明體" w:hAnsi="News706 BT" w:cs="Times New Roman"/>
          <w:sz w:val="28"/>
        </w:rPr>
        <w:t xml:space="preserve"> </w:t>
      </w:r>
      <w:r w:rsidRPr="00B365DB">
        <w:rPr>
          <w:rFonts w:ascii="News706 BT" w:eastAsia="Gulim" w:hAnsi="News706 BT" w:cs="Times New Roman"/>
          <w:sz w:val="28"/>
        </w:rPr>
        <w:t>Taoyuan Importers &amp; Exporters Chamber of Commerce</w:t>
      </w:r>
    </w:p>
    <w:p w:rsidR="00865259" w:rsidRPr="00B365DB" w:rsidRDefault="00865259" w:rsidP="00865259">
      <w:pPr>
        <w:spacing w:line="320" w:lineRule="exact"/>
        <w:jc w:val="center"/>
        <w:rPr>
          <w:rFonts w:ascii="標楷體" w:eastAsia="標楷體" w:hAnsi="標楷體" w:cs="Times New Roman"/>
        </w:rPr>
      </w:pPr>
      <w:r w:rsidRPr="00B365DB">
        <w:rPr>
          <w:rFonts w:ascii="標楷體" w:eastAsia="標楷體" w:hAnsi="標楷體" w:cs="Times New Roman" w:hint="eastAsia"/>
        </w:rPr>
        <w:t>桃園市桃園區春日路1235之2號3F</w:t>
      </w:r>
    </w:p>
    <w:p w:rsidR="00865259" w:rsidRPr="00B365DB" w:rsidRDefault="00865259" w:rsidP="00865259">
      <w:pPr>
        <w:spacing w:line="320" w:lineRule="exact"/>
        <w:ind w:rightChars="-201" w:right="-482"/>
        <w:rPr>
          <w:rFonts w:ascii="標楷體" w:eastAsia="標楷體" w:hAnsi="標楷體" w:cs="Times New Roman"/>
        </w:rPr>
      </w:pPr>
      <w:r w:rsidRPr="00B365DB">
        <w:rPr>
          <w:rFonts w:ascii="標楷體" w:eastAsia="標楷體" w:hAnsi="標楷體" w:cs="Times New Roman" w:hint="eastAsia"/>
        </w:rPr>
        <w:t xml:space="preserve">           TEL:886-3-316-4346   886-3-325-3781   FAX:886-3-355-9651</w:t>
      </w:r>
    </w:p>
    <w:p w:rsidR="00865259" w:rsidRDefault="00865259" w:rsidP="007724FF">
      <w:pPr>
        <w:spacing w:line="320" w:lineRule="exact"/>
        <w:ind w:rightChars="-378" w:right="-907"/>
        <w:rPr>
          <w:rFonts w:ascii="標楷體" w:eastAsia="標楷體" w:hAnsi="標楷體" w:cs="Times New Roman"/>
        </w:rPr>
      </w:pPr>
      <w:r w:rsidRPr="00B365DB">
        <w:rPr>
          <w:rFonts w:hint="eastAsia"/>
        </w:rPr>
        <w:t xml:space="preserve">          </w:t>
      </w:r>
      <w:r w:rsidR="00CC3C5B">
        <w:rPr>
          <w:rFonts w:hint="eastAsia"/>
        </w:rPr>
        <w:t xml:space="preserve">     </w:t>
      </w:r>
      <w:r w:rsidRPr="00B365DB">
        <w:rPr>
          <w:rFonts w:hint="eastAsia"/>
        </w:rPr>
        <w:t xml:space="preserve"> </w:t>
      </w:r>
      <w:hyperlink r:id="rId8" w:history="1">
        <w:r w:rsidRPr="00B365DB">
          <w:rPr>
            <w:rFonts w:ascii="標楷體" w:eastAsia="標楷體" w:hAnsi="標楷體" w:cs="Times New Roman" w:hint="eastAsia"/>
          </w:rPr>
          <w:t>ie325@ms19.hinet.net</w:t>
        </w:r>
      </w:hyperlink>
      <w:r w:rsidRPr="00B365DB">
        <w:rPr>
          <w:rFonts w:ascii="標楷體" w:eastAsia="標楷體" w:hAnsi="標楷體" w:cs="Times New Roman" w:hint="eastAsia"/>
        </w:rPr>
        <w:t xml:space="preserve">     www.taoyuanproduct.org</w:t>
      </w:r>
      <w:r w:rsidRPr="00B365DB">
        <w:rPr>
          <w:rFonts w:ascii="標楷體" w:eastAsia="標楷體" w:hAnsi="標楷體" w:cs="Times New Roman" w:hint="eastAsia"/>
        </w:rPr>
        <w:tab/>
      </w:r>
    </w:p>
    <w:p w:rsidR="007724FF" w:rsidRPr="007724FF" w:rsidRDefault="007724FF" w:rsidP="007724FF">
      <w:pPr>
        <w:spacing w:line="320" w:lineRule="exact"/>
        <w:ind w:rightChars="-378" w:right="-907"/>
        <w:rPr>
          <w:rFonts w:ascii="標楷體" w:eastAsia="標楷體" w:hAnsi="標楷體" w:cs="Times New Roman"/>
        </w:rPr>
      </w:pPr>
    </w:p>
    <w:p w:rsidR="00865259" w:rsidRDefault="00865259" w:rsidP="00865259">
      <w:pPr>
        <w:spacing w:line="400" w:lineRule="exact"/>
        <w:ind w:left="4500" w:rightChars="-159" w:right="-382" w:hangingChars="1250" w:hanging="4500"/>
        <w:rPr>
          <w:rFonts w:ascii="標楷體" w:eastAsia="標楷體" w:hAnsi="標楷體" w:cs="Times New Roman"/>
          <w:color w:val="000000"/>
          <w:sz w:val="36"/>
          <w:szCs w:val="36"/>
        </w:rPr>
      </w:pPr>
      <w:r w:rsidRPr="00650329">
        <w:rPr>
          <w:rFonts w:ascii="標楷體" w:eastAsia="標楷體" w:hAnsi="標楷體" w:cs="Times New Roman" w:hint="eastAsia"/>
          <w:color w:val="000000"/>
          <w:sz w:val="36"/>
          <w:szCs w:val="36"/>
        </w:rPr>
        <w:t>受 文 者：</w:t>
      </w:r>
      <w:r>
        <w:rPr>
          <w:rFonts w:ascii="標楷體" w:eastAsia="標楷體" w:hAnsi="標楷體" w:cs="Times New Roman" w:hint="eastAsia"/>
          <w:color w:val="000000"/>
          <w:sz w:val="36"/>
          <w:szCs w:val="36"/>
        </w:rPr>
        <w:t>各相關會員</w:t>
      </w:r>
    </w:p>
    <w:p w:rsidR="00865259" w:rsidRDefault="00865259" w:rsidP="00865259">
      <w:pPr>
        <w:spacing w:line="320" w:lineRule="exact"/>
        <w:ind w:left="3000" w:rightChars="-100" w:right="-240" w:hangingChars="1250" w:hanging="3000"/>
        <w:rPr>
          <w:rFonts w:ascii="標楷體" w:eastAsia="標楷體" w:hAnsi="標楷體" w:cs="Times New Roman"/>
          <w:color w:val="000000"/>
          <w:szCs w:val="24"/>
        </w:rPr>
      </w:pPr>
    </w:p>
    <w:p w:rsidR="00865259" w:rsidRPr="00B11CAC" w:rsidRDefault="00865259" w:rsidP="00865259">
      <w:pPr>
        <w:spacing w:line="320" w:lineRule="exact"/>
        <w:ind w:left="3000" w:rightChars="-100" w:right="-240" w:hangingChars="1250" w:hanging="3000"/>
        <w:rPr>
          <w:rFonts w:ascii="標楷體" w:eastAsia="標楷體" w:hAnsi="標楷體" w:cs="Times New Roman"/>
          <w:color w:val="000000"/>
          <w:szCs w:val="24"/>
        </w:rPr>
      </w:pPr>
      <w:r w:rsidRPr="00B11CAC">
        <w:rPr>
          <w:rFonts w:ascii="標楷體" w:eastAsia="標楷體" w:hAnsi="標楷體" w:cs="Times New Roman" w:hint="eastAsia"/>
          <w:color w:val="000000"/>
          <w:szCs w:val="24"/>
        </w:rPr>
        <w:t>發文日期：中華民國10</w:t>
      </w:r>
      <w:r w:rsidR="0083639F">
        <w:rPr>
          <w:rFonts w:ascii="標楷體" w:eastAsia="標楷體" w:hAnsi="標楷體" w:cs="Times New Roman"/>
          <w:color w:val="000000"/>
          <w:szCs w:val="24"/>
        </w:rPr>
        <w:t>8</w:t>
      </w:r>
      <w:r w:rsidRPr="00B11CAC">
        <w:rPr>
          <w:rFonts w:ascii="標楷體" w:eastAsia="標楷體" w:hAnsi="標楷體" w:cs="Times New Roman" w:hint="eastAsia"/>
          <w:color w:val="000000"/>
          <w:szCs w:val="24"/>
        </w:rPr>
        <w:t>年</w:t>
      </w:r>
      <w:r w:rsidR="006F17C1">
        <w:rPr>
          <w:rFonts w:ascii="標楷體" w:eastAsia="標楷體" w:hAnsi="標楷體" w:cs="Times New Roman"/>
          <w:color w:val="000000"/>
          <w:szCs w:val="24"/>
        </w:rPr>
        <w:t>5</w:t>
      </w:r>
      <w:r w:rsidRPr="00B11CAC">
        <w:rPr>
          <w:rFonts w:ascii="標楷體" w:eastAsia="標楷體" w:hAnsi="標楷體" w:cs="Times New Roman" w:hint="eastAsia"/>
          <w:color w:val="000000"/>
          <w:szCs w:val="24"/>
        </w:rPr>
        <w:t>月</w:t>
      </w:r>
      <w:r w:rsidR="006F17C1">
        <w:rPr>
          <w:rFonts w:ascii="標楷體" w:eastAsia="標楷體" w:hAnsi="標楷體" w:cs="Times New Roman"/>
          <w:color w:val="000000"/>
          <w:szCs w:val="24"/>
        </w:rPr>
        <w:t>7</w:t>
      </w:r>
      <w:r w:rsidRPr="00B11CAC">
        <w:rPr>
          <w:rFonts w:ascii="標楷體" w:eastAsia="標楷體" w:hAnsi="標楷體" w:cs="Times New Roman" w:hint="eastAsia"/>
          <w:color w:val="000000"/>
          <w:szCs w:val="24"/>
        </w:rPr>
        <w:t>日</w:t>
      </w:r>
    </w:p>
    <w:p w:rsidR="00865259" w:rsidRPr="00B11CAC" w:rsidRDefault="00865259" w:rsidP="00865259">
      <w:pPr>
        <w:spacing w:line="320" w:lineRule="exact"/>
        <w:ind w:left="3000" w:rightChars="-100" w:right="-240" w:hangingChars="1250" w:hanging="3000"/>
        <w:rPr>
          <w:rFonts w:ascii="標楷體" w:eastAsia="標楷體" w:hAnsi="標楷體" w:cs="Times New Roman"/>
          <w:color w:val="000000"/>
          <w:szCs w:val="24"/>
        </w:rPr>
      </w:pPr>
      <w:r w:rsidRPr="00B11CAC">
        <w:rPr>
          <w:rFonts w:ascii="標楷體" w:eastAsia="標楷體" w:hAnsi="標楷體" w:cs="Times New Roman" w:hint="eastAsia"/>
          <w:color w:val="000000"/>
          <w:szCs w:val="24"/>
        </w:rPr>
        <w:t>發文字號：</w:t>
      </w:r>
      <w:proofErr w:type="gramStart"/>
      <w:r w:rsidRPr="00B11CAC">
        <w:rPr>
          <w:rFonts w:ascii="標楷體" w:eastAsia="標楷體" w:hAnsi="標楷體" w:cs="Times New Roman" w:hint="eastAsia"/>
          <w:color w:val="000000"/>
          <w:szCs w:val="24"/>
        </w:rPr>
        <w:t>桃貿水字</w:t>
      </w:r>
      <w:proofErr w:type="gramEnd"/>
      <w:r w:rsidRPr="00B11CAC">
        <w:rPr>
          <w:rFonts w:ascii="標楷體" w:eastAsia="標楷體" w:hAnsi="標楷體" w:cs="Times New Roman" w:hint="eastAsia"/>
          <w:color w:val="000000"/>
          <w:szCs w:val="24"/>
        </w:rPr>
        <w:t>第1</w:t>
      </w:r>
      <w:r w:rsidR="005B46F9">
        <w:rPr>
          <w:rFonts w:ascii="標楷體" w:eastAsia="標楷體" w:hAnsi="標楷體" w:cs="Times New Roman"/>
          <w:color w:val="000000"/>
          <w:szCs w:val="24"/>
        </w:rPr>
        <w:t>0</w:t>
      </w:r>
      <w:r w:rsidR="0083639F">
        <w:rPr>
          <w:rFonts w:ascii="標楷體" w:eastAsia="標楷體" w:hAnsi="標楷體" w:cs="Times New Roman"/>
          <w:color w:val="000000"/>
          <w:szCs w:val="24"/>
        </w:rPr>
        <w:t>8</w:t>
      </w:r>
      <w:r w:rsidR="006F17C1">
        <w:rPr>
          <w:rFonts w:ascii="標楷體" w:eastAsia="標楷體" w:hAnsi="標楷體" w:cs="Times New Roman"/>
          <w:color w:val="000000"/>
          <w:szCs w:val="24"/>
        </w:rPr>
        <w:t>140</w:t>
      </w:r>
      <w:r w:rsidRPr="00B11CAC">
        <w:rPr>
          <w:rFonts w:ascii="標楷體" w:eastAsia="標楷體" w:hAnsi="標楷體" w:cs="Times New Roman" w:hint="eastAsia"/>
          <w:color w:val="000000"/>
          <w:szCs w:val="24"/>
        </w:rPr>
        <w:t>號</w:t>
      </w:r>
    </w:p>
    <w:p w:rsidR="0066740E" w:rsidRPr="00B11CAC" w:rsidRDefault="00865259" w:rsidP="0066740E">
      <w:pPr>
        <w:spacing w:line="320" w:lineRule="exact"/>
        <w:ind w:left="3000" w:rightChars="-100" w:right="-240" w:hangingChars="1250" w:hanging="3000"/>
        <w:rPr>
          <w:rFonts w:ascii="標楷體" w:eastAsia="標楷體" w:hAnsi="標楷體" w:cs="Times New Roman"/>
          <w:color w:val="000000"/>
          <w:szCs w:val="24"/>
        </w:rPr>
      </w:pPr>
      <w:r w:rsidRPr="00B11CAC">
        <w:rPr>
          <w:rFonts w:ascii="標楷體" w:eastAsia="標楷體" w:hAnsi="標楷體" w:cs="Times New Roman" w:hint="eastAsia"/>
          <w:color w:val="000000"/>
          <w:szCs w:val="24"/>
        </w:rPr>
        <w:t>附    件：</w:t>
      </w:r>
      <w:r w:rsidR="006F17C1">
        <w:rPr>
          <w:rFonts w:ascii="標楷體" w:eastAsia="標楷體" w:hAnsi="標楷體" w:cs="Times New Roman" w:hint="eastAsia"/>
          <w:color w:val="000000"/>
          <w:szCs w:val="24"/>
        </w:rPr>
        <w:t>隨文</w:t>
      </w:r>
      <w:r w:rsidRPr="00B11CAC">
        <w:rPr>
          <w:rFonts w:ascii="標楷體" w:eastAsia="標楷體" w:hAnsi="標楷體" w:cs="Times New Roman"/>
          <w:color w:val="000000"/>
          <w:szCs w:val="24"/>
        </w:rPr>
        <w:t xml:space="preserve"> </w:t>
      </w:r>
    </w:p>
    <w:p w:rsidR="00FB1531" w:rsidRDefault="00865259" w:rsidP="00574DE6">
      <w:pPr>
        <w:adjustRightInd w:val="0"/>
        <w:spacing w:line="340" w:lineRule="exact"/>
        <w:ind w:left="1600" w:rightChars="135" w:right="324" w:hangingChars="500" w:hanging="1600"/>
        <w:jc w:val="both"/>
        <w:rPr>
          <w:rFonts w:ascii="標楷體" w:eastAsia="標楷體" w:hAnsi="標楷體" w:cs="Times New Roman"/>
          <w:color w:val="000000" w:themeColor="text1"/>
          <w:sz w:val="32"/>
          <w:szCs w:val="32"/>
        </w:rPr>
      </w:pPr>
      <w:r w:rsidRPr="00B365DB">
        <w:rPr>
          <w:rFonts w:ascii="標楷體" w:eastAsia="標楷體" w:hAnsi="標楷體" w:cs="Times New Roman" w:hint="eastAsia"/>
          <w:color w:val="000000" w:themeColor="text1"/>
          <w:sz w:val="32"/>
          <w:szCs w:val="32"/>
        </w:rPr>
        <w:t>主    旨：</w:t>
      </w:r>
      <w:r w:rsidR="006F17C1">
        <w:rPr>
          <w:rFonts w:ascii="標楷體" w:eastAsia="標楷體" w:hAnsi="標楷體" w:cs="Times New Roman" w:hint="eastAsia"/>
          <w:color w:val="000000" w:themeColor="text1"/>
          <w:sz w:val="32"/>
          <w:szCs w:val="32"/>
        </w:rPr>
        <w:t>為評估輸入醫療器材之出產國許可製售證明放寬駐外館處驗證規定之適用性</w:t>
      </w:r>
      <w:r w:rsidR="007D4BD4">
        <w:rPr>
          <w:rFonts w:ascii="標楷體" w:eastAsia="標楷體" w:hAnsi="標楷體" w:cs="Times New Roman" w:hint="eastAsia"/>
          <w:color w:val="000000" w:themeColor="text1"/>
          <w:sz w:val="32"/>
          <w:szCs w:val="32"/>
        </w:rPr>
        <w:t>，</w:t>
      </w:r>
      <w:r w:rsidR="006F17C1">
        <w:rPr>
          <w:rFonts w:ascii="標楷體" w:eastAsia="標楷體" w:hAnsi="標楷體" w:cs="Times New Roman" w:hint="eastAsia"/>
          <w:color w:val="000000" w:themeColor="text1"/>
          <w:sz w:val="32"/>
          <w:szCs w:val="32"/>
        </w:rPr>
        <w:t>請貴單位於108年7月26日前回復附件表格內容</w:t>
      </w:r>
      <w:r w:rsidR="005B46F9">
        <w:rPr>
          <w:rFonts w:ascii="標楷體" w:eastAsia="標楷體" w:hAnsi="標楷體" w:cs="Times New Roman" w:hint="eastAsia"/>
          <w:color w:val="000000" w:themeColor="text1"/>
          <w:sz w:val="32"/>
          <w:szCs w:val="32"/>
        </w:rPr>
        <w:t>，</w:t>
      </w:r>
      <w:r w:rsidR="007D4BD4">
        <w:rPr>
          <w:rFonts w:ascii="標楷體" w:eastAsia="標楷體" w:hAnsi="標楷體" w:cs="Times New Roman" w:hint="eastAsia"/>
          <w:color w:val="000000" w:themeColor="text1"/>
          <w:sz w:val="32"/>
          <w:szCs w:val="32"/>
        </w:rPr>
        <w:t xml:space="preserve"> 敬請 查照</w:t>
      </w:r>
      <w:r w:rsidRPr="00B365DB">
        <w:rPr>
          <w:rFonts w:ascii="標楷體" w:eastAsia="標楷體" w:hAnsi="標楷體" w:cs="Times New Roman" w:hint="eastAsia"/>
          <w:color w:val="000000" w:themeColor="text1"/>
          <w:sz w:val="32"/>
          <w:szCs w:val="32"/>
        </w:rPr>
        <w:t xml:space="preserve">。 </w:t>
      </w:r>
      <w:r w:rsidR="006468A0">
        <w:rPr>
          <w:rFonts w:ascii="標楷體" w:eastAsia="標楷體" w:hAnsi="標楷體" w:cs="Times New Roman" w:hint="eastAsia"/>
          <w:color w:val="000000" w:themeColor="text1"/>
          <w:sz w:val="32"/>
          <w:szCs w:val="32"/>
        </w:rPr>
        <w:t xml:space="preserve">  </w:t>
      </w:r>
    </w:p>
    <w:p w:rsidR="006F17C1" w:rsidRDefault="006468A0" w:rsidP="00574DE6">
      <w:pPr>
        <w:adjustRightInd w:val="0"/>
        <w:snapToGrid w:val="0"/>
        <w:spacing w:line="340" w:lineRule="exact"/>
        <w:ind w:left="1600" w:rightChars="135" w:right="324" w:hangingChars="500" w:hanging="1600"/>
        <w:jc w:val="both"/>
        <w:rPr>
          <w:rFonts w:ascii="標楷體" w:eastAsia="標楷體" w:hAnsi="標楷體" w:cs="Arial"/>
          <w:color w:val="000000" w:themeColor="text1"/>
          <w:sz w:val="32"/>
          <w:szCs w:val="32"/>
        </w:rPr>
      </w:pPr>
      <w:r>
        <w:rPr>
          <w:rFonts w:ascii="標楷體" w:eastAsia="標楷體" w:hAnsi="標楷體" w:cs="Times New Roman" w:hint="eastAsia"/>
          <w:color w:val="000000" w:themeColor="text1"/>
          <w:sz w:val="32"/>
          <w:szCs w:val="32"/>
        </w:rPr>
        <w:t>說</w:t>
      </w:r>
      <w:r w:rsidR="0097304E">
        <w:rPr>
          <w:rFonts w:ascii="標楷體" w:eastAsia="標楷體" w:hAnsi="標楷體" w:cs="Times New Roman" w:hint="eastAsia"/>
          <w:color w:val="000000" w:themeColor="text1"/>
          <w:sz w:val="32"/>
          <w:szCs w:val="32"/>
        </w:rPr>
        <w:t xml:space="preserve">    </w:t>
      </w:r>
      <w:r>
        <w:rPr>
          <w:rFonts w:ascii="標楷體" w:eastAsia="標楷體" w:hAnsi="標楷體" w:cs="Times New Roman" w:hint="eastAsia"/>
          <w:color w:val="000000" w:themeColor="text1"/>
          <w:sz w:val="32"/>
          <w:szCs w:val="32"/>
        </w:rPr>
        <w:t>明：一、</w:t>
      </w:r>
      <w:r w:rsidRPr="006468A0">
        <w:rPr>
          <w:rFonts w:ascii="標楷體" w:eastAsia="標楷體" w:hAnsi="標楷體" w:cs="Times New Roman" w:hint="eastAsia"/>
          <w:color w:val="000000" w:themeColor="text1"/>
          <w:sz w:val="32"/>
          <w:szCs w:val="32"/>
        </w:rPr>
        <w:t>依據</w:t>
      </w:r>
      <w:r w:rsidR="006F17C1">
        <w:rPr>
          <w:rFonts w:ascii="標楷體" w:eastAsia="標楷體" w:hAnsi="標楷體" w:cs="Arial" w:hint="eastAsia"/>
          <w:color w:val="000000" w:themeColor="text1"/>
          <w:sz w:val="32"/>
          <w:szCs w:val="32"/>
        </w:rPr>
        <w:t>衛生福利部食品藥物管理署F</w:t>
      </w:r>
      <w:r w:rsidR="006F17C1">
        <w:rPr>
          <w:rFonts w:ascii="標楷體" w:eastAsia="標楷體" w:hAnsi="標楷體" w:cs="Arial"/>
          <w:color w:val="000000" w:themeColor="text1"/>
          <w:sz w:val="32"/>
          <w:szCs w:val="32"/>
        </w:rPr>
        <w:t>DA</w:t>
      </w:r>
      <w:r w:rsidR="006F17C1">
        <w:rPr>
          <w:rFonts w:ascii="標楷體" w:eastAsia="標楷體" w:hAnsi="標楷體" w:cs="Arial" w:hint="eastAsia"/>
          <w:color w:val="000000" w:themeColor="text1"/>
          <w:sz w:val="32"/>
          <w:szCs w:val="32"/>
        </w:rPr>
        <w:t>器字</w:t>
      </w:r>
    </w:p>
    <w:p w:rsidR="00865259" w:rsidRPr="006F17C1" w:rsidRDefault="006F17C1" w:rsidP="00574DE6">
      <w:pPr>
        <w:adjustRightInd w:val="0"/>
        <w:snapToGrid w:val="0"/>
        <w:spacing w:line="340" w:lineRule="exact"/>
        <w:ind w:left="1600" w:rightChars="135" w:right="324" w:hangingChars="500" w:hanging="1600"/>
        <w:jc w:val="both"/>
        <w:rPr>
          <w:rFonts w:ascii="標楷體" w:eastAsia="標楷體" w:hAnsi="標楷體"/>
          <w:color w:val="000000" w:themeColor="text1"/>
          <w:sz w:val="32"/>
          <w:szCs w:val="32"/>
        </w:rPr>
      </w:pPr>
      <w:r>
        <w:rPr>
          <w:rFonts w:ascii="標楷體" w:eastAsia="標楷體" w:hAnsi="標楷體" w:cs="Arial" w:hint="eastAsia"/>
          <w:color w:val="000000" w:themeColor="text1"/>
          <w:sz w:val="32"/>
          <w:szCs w:val="32"/>
        </w:rPr>
        <w:t xml:space="preserve">              </w:t>
      </w:r>
      <w:r w:rsidR="00865259" w:rsidRPr="006468A0">
        <w:rPr>
          <w:rFonts w:ascii="標楷體" w:eastAsia="標楷體" w:hAnsi="標楷體" w:hint="eastAsia"/>
          <w:color w:val="000000" w:themeColor="text1"/>
          <w:sz w:val="32"/>
          <w:szCs w:val="32"/>
        </w:rPr>
        <w:t>第10</w:t>
      </w:r>
      <w:r w:rsidR="0083639F">
        <w:rPr>
          <w:rFonts w:ascii="標楷體" w:eastAsia="標楷體" w:hAnsi="標楷體" w:hint="eastAsia"/>
          <w:color w:val="000000" w:themeColor="text1"/>
          <w:sz w:val="32"/>
          <w:szCs w:val="32"/>
        </w:rPr>
        <w:t>8</w:t>
      </w:r>
      <w:r>
        <w:rPr>
          <w:rFonts w:ascii="標楷體" w:eastAsia="標楷體" w:hAnsi="標楷體" w:hint="eastAsia"/>
          <w:color w:val="000000" w:themeColor="text1"/>
          <w:sz w:val="32"/>
          <w:szCs w:val="32"/>
        </w:rPr>
        <w:t>1602876</w:t>
      </w:r>
      <w:r w:rsidR="00865259" w:rsidRPr="006468A0">
        <w:rPr>
          <w:rFonts w:ascii="標楷體" w:eastAsia="標楷體" w:hAnsi="標楷體" w:hint="eastAsia"/>
          <w:color w:val="000000" w:themeColor="text1"/>
          <w:sz w:val="32"/>
          <w:szCs w:val="32"/>
        </w:rPr>
        <w:t>號函</w:t>
      </w:r>
      <w:r w:rsidR="00865259" w:rsidRPr="006468A0">
        <w:rPr>
          <w:rFonts w:ascii="標楷體" w:eastAsia="標楷體" w:hAnsi="標楷體" w:cs="Times New Roman" w:hint="eastAsia"/>
          <w:color w:val="000000" w:themeColor="text1"/>
          <w:sz w:val="32"/>
          <w:szCs w:val="32"/>
        </w:rPr>
        <w:t>辦理</w:t>
      </w:r>
      <w:r w:rsidR="00AD4769" w:rsidRPr="006468A0">
        <w:rPr>
          <w:rFonts w:ascii="標楷體" w:eastAsia="標楷體" w:hAnsi="標楷體" w:cs="Times New Roman" w:hint="eastAsia"/>
          <w:color w:val="000000" w:themeColor="text1"/>
          <w:sz w:val="32"/>
          <w:szCs w:val="32"/>
        </w:rPr>
        <w:t>。</w:t>
      </w:r>
    </w:p>
    <w:p w:rsidR="006F17C1" w:rsidRDefault="00AD4769" w:rsidP="00574DE6">
      <w:pPr>
        <w:adjustRightInd w:val="0"/>
        <w:snapToGrid w:val="0"/>
        <w:spacing w:line="340" w:lineRule="exact"/>
        <w:ind w:left="1400" w:rightChars="135" w:right="324" w:hangingChars="500" w:hanging="1400"/>
        <w:jc w:val="both"/>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pacing w:val="-20"/>
          <w:sz w:val="32"/>
          <w:szCs w:val="32"/>
        </w:rPr>
        <w:t xml:space="preserve">            </w:t>
      </w:r>
      <w:r w:rsidR="005B46F9">
        <w:rPr>
          <w:rFonts w:ascii="標楷體" w:eastAsia="標楷體" w:hAnsi="標楷體" w:cs="Times New Roman" w:hint="eastAsia"/>
          <w:color w:val="000000" w:themeColor="text1"/>
          <w:spacing w:val="-20"/>
          <w:sz w:val="32"/>
          <w:szCs w:val="32"/>
        </w:rPr>
        <w:t xml:space="preserve"> </w:t>
      </w:r>
      <w:r>
        <w:rPr>
          <w:rFonts w:ascii="標楷體" w:eastAsia="標楷體" w:hAnsi="標楷體" w:cs="Times New Roman" w:hint="eastAsia"/>
          <w:color w:val="000000" w:themeColor="text1"/>
          <w:spacing w:val="-20"/>
          <w:sz w:val="32"/>
          <w:szCs w:val="32"/>
        </w:rPr>
        <w:t>二、</w:t>
      </w:r>
      <w:r w:rsidR="006F17C1">
        <w:rPr>
          <w:rFonts w:ascii="標楷體" w:eastAsia="標楷體" w:hAnsi="標楷體" w:cs="Times New Roman" w:hint="eastAsia"/>
          <w:color w:val="000000" w:themeColor="text1"/>
          <w:sz w:val="32"/>
          <w:szCs w:val="32"/>
        </w:rPr>
        <w:t>依現行醫療器材查驗登記審查準則第7條</w:t>
      </w:r>
    </w:p>
    <w:p w:rsidR="006F17C1" w:rsidRDefault="006F17C1" w:rsidP="00DE3940">
      <w:pPr>
        <w:adjustRightInd w:val="0"/>
        <w:snapToGrid w:val="0"/>
        <w:spacing w:line="340" w:lineRule="exact"/>
        <w:ind w:left="2125" w:rightChars="135" w:right="324" w:hangingChars="664" w:hanging="2125"/>
        <w:jc w:val="both"/>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 xml:space="preserve">             第5項規定，醫療器材出產國許可製售證</w:t>
      </w:r>
    </w:p>
    <w:p w:rsidR="006F17C1" w:rsidRDefault="006F17C1" w:rsidP="00574DE6">
      <w:pPr>
        <w:adjustRightInd w:val="0"/>
        <w:snapToGrid w:val="0"/>
        <w:spacing w:line="340" w:lineRule="exact"/>
        <w:ind w:left="1600" w:rightChars="135" w:right="324" w:hangingChars="500" w:hanging="1600"/>
        <w:jc w:val="both"/>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 xml:space="preserve">             明應經我國駐該地區之駐外使領館、代表</w:t>
      </w:r>
    </w:p>
    <w:p w:rsidR="006F17C1" w:rsidRDefault="006F17C1" w:rsidP="00574DE6">
      <w:pPr>
        <w:adjustRightInd w:val="0"/>
        <w:snapToGrid w:val="0"/>
        <w:spacing w:line="340" w:lineRule="exact"/>
        <w:ind w:left="1600" w:rightChars="135" w:right="324" w:hangingChars="500" w:hanging="1600"/>
        <w:jc w:val="both"/>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 xml:space="preserve">             處、辦事處或外交部授權之駐外機構驗證。</w:t>
      </w:r>
    </w:p>
    <w:p w:rsidR="006F17C1" w:rsidRDefault="006F17C1" w:rsidP="00574DE6">
      <w:pPr>
        <w:adjustRightInd w:val="0"/>
        <w:snapToGrid w:val="0"/>
        <w:spacing w:line="340" w:lineRule="exact"/>
        <w:ind w:left="1600" w:rightChars="135" w:right="324" w:hangingChars="500" w:hanging="1600"/>
        <w:jc w:val="both"/>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 xml:space="preserve">             另查衛生</w:t>
      </w:r>
      <w:proofErr w:type="gramStart"/>
      <w:r>
        <w:rPr>
          <w:rFonts w:ascii="標楷體" w:eastAsia="標楷體" w:hAnsi="標楷體" w:cs="Times New Roman" w:hint="eastAsia"/>
          <w:color w:val="000000" w:themeColor="text1"/>
          <w:sz w:val="32"/>
          <w:szCs w:val="32"/>
        </w:rPr>
        <w:t>福利部於108年2月14日</w:t>
      </w:r>
      <w:proofErr w:type="gramEnd"/>
      <w:r>
        <w:rPr>
          <w:rFonts w:ascii="標楷體" w:eastAsia="標楷體" w:hAnsi="標楷體" w:cs="Times New Roman" w:hint="eastAsia"/>
          <w:color w:val="000000" w:themeColor="text1"/>
          <w:sz w:val="32"/>
          <w:szCs w:val="32"/>
        </w:rPr>
        <w:t>公告修</w:t>
      </w:r>
    </w:p>
    <w:p w:rsidR="006F17C1" w:rsidRDefault="006F17C1" w:rsidP="00574DE6">
      <w:pPr>
        <w:adjustRightInd w:val="0"/>
        <w:snapToGrid w:val="0"/>
        <w:spacing w:line="340" w:lineRule="exact"/>
        <w:ind w:left="1600" w:rightChars="135" w:right="324" w:hangingChars="500" w:hanging="1600"/>
        <w:jc w:val="both"/>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 xml:space="preserve">             訂藥品查驗登記審查準則第6條規定略以:</w:t>
      </w:r>
    </w:p>
    <w:p w:rsidR="006F17C1" w:rsidRDefault="006F17C1" w:rsidP="00574DE6">
      <w:pPr>
        <w:adjustRightInd w:val="0"/>
        <w:snapToGrid w:val="0"/>
        <w:spacing w:line="340" w:lineRule="exact"/>
        <w:ind w:left="1600" w:rightChars="135" w:right="324" w:hangingChars="500" w:hanging="1600"/>
        <w:jc w:val="both"/>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 xml:space="preserve">             藥品出產國許可製售證明為德國、美國、英</w:t>
      </w:r>
    </w:p>
    <w:p w:rsidR="006F17C1" w:rsidRDefault="006F17C1" w:rsidP="00574DE6">
      <w:pPr>
        <w:adjustRightInd w:val="0"/>
        <w:snapToGrid w:val="0"/>
        <w:spacing w:line="340" w:lineRule="exact"/>
        <w:ind w:left="1600" w:rightChars="135" w:right="324" w:hangingChars="500" w:hanging="1600"/>
        <w:jc w:val="both"/>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 xml:space="preserve">             國、法國、日本、瑞士、加拿大、澳洲、比</w:t>
      </w:r>
    </w:p>
    <w:p w:rsidR="006F17C1" w:rsidRDefault="006F17C1" w:rsidP="00574DE6">
      <w:pPr>
        <w:adjustRightInd w:val="0"/>
        <w:snapToGrid w:val="0"/>
        <w:spacing w:line="340" w:lineRule="exact"/>
        <w:ind w:left="1600" w:rightChars="135" w:right="324" w:hangingChars="500" w:hanging="1600"/>
        <w:jc w:val="both"/>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 xml:space="preserve">             </w:t>
      </w:r>
      <w:proofErr w:type="gramStart"/>
      <w:r>
        <w:rPr>
          <w:rFonts w:ascii="標楷體" w:eastAsia="標楷體" w:hAnsi="標楷體" w:cs="Times New Roman" w:hint="eastAsia"/>
          <w:color w:val="000000" w:themeColor="text1"/>
          <w:sz w:val="32"/>
          <w:szCs w:val="32"/>
        </w:rPr>
        <w:t>利時</w:t>
      </w:r>
      <w:proofErr w:type="gramEnd"/>
      <w:r>
        <w:rPr>
          <w:rFonts w:ascii="標楷體" w:eastAsia="標楷體" w:hAnsi="標楷體" w:cs="Times New Roman" w:hint="eastAsia"/>
          <w:color w:val="000000" w:themeColor="text1"/>
          <w:sz w:val="32"/>
          <w:szCs w:val="32"/>
        </w:rPr>
        <w:t>、瑞典等</w:t>
      </w:r>
      <w:r w:rsidR="00444EB4">
        <w:rPr>
          <w:rFonts w:ascii="標楷體" w:eastAsia="標楷體" w:hAnsi="標楷體" w:cs="Times New Roman" w:hint="eastAsia"/>
          <w:color w:val="000000" w:themeColor="text1"/>
          <w:sz w:val="32"/>
          <w:szCs w:val="32"/>
        </w:rPr>
        <w:t>十</w:t>
      </w:r>
      <w:r>
        <w:rPr>
          <w:rFonts w:ascii="標楷體" w:eastAsia="標楷體" w:hAnsi="標楷體" w:cs="Times New Roman" w:hint="eastAsia"/>
          <w:color w:val="000000" w:themeColor="text1"/>
          <w:sz w:val="32"/>
          <w:szCs w:val="32"/>
        </w:rPr>
        <w:t>國衛生機關</w:t>
      </w:r>
      <w:proofErr w:type="gramStart"/>
      <w:r>
        <w:rPr>
          <w:rFonts w:ascii="標楷體" w:eastAsia="標楷體" w:hAnsi="標楷體" w:cs="Times New Roman" w:hint="eastAsia"/>
          <w:color w:val="000000" w:themeColor="text1"/>
          <w:sz w:val="32"/>
          <w:szCs w:val="32"/>
        </w:rPr>
        <w:t>出具者</w:t>
      </w:r>
      <w:proofErr w:type="gramEnd"/>
      <w:r>
        <w:rPr>
          <w:rFonts w:ascii="標楷體" w:eastAsia="標楷體" w:hAnsi="標楷體" w:cs="Times New Roman" w:hint="eastAsia"/>
          <w:color w:val="000000" w:themeColor="text1"/>
          <w:sz w:val="32"/>
          <w:szCs w:val="32"/>
        </w:rPr>
        <w:t>，得免驗</w:t>
      </w:r>
    </w:p>
    <w:p w:rsidR="006F17C1" w:rsidRDefault="006F17C1" w:rsidP="00574DE6">
      <w:pPr>
        <w:adjustRightInd w:val="0"/>
        <w:snapToGrid w:val="0"/>
        <w:spacing w:line="340" w:lineRule="exact"/>
        <w:ind w:left="1600" w:rightChars="135" w:right="324" w:hangingChars="500" w:hanging="1600"/>
        <w:jc w:val="both"/>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 xml:space="preserve">             證。</w:t>
      </w:r>
    </w:p>
    <w:p w:rsidR="00071042" w:rsidRDefault="008231B1" w:rsidP="00574DE6">
      <w:pPr>
        <w:adjustRightInd w:val="0"/>
        <w:snapToGrid w:val="0"/>
        <w:spacing w:line="340" w:lineRule="exact"/>
        <w:ind w:rightChars="135" w:right="324"/>
        <w:jc w:val="both"/>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 xml:space="preserve">          </w:t>
      </w:r>
      <w:r w:rsidR="006F17C1">
        <w:rPr>
          <w:rFonts w:ascii="標楷體" w:eastAsia="標楷體" w:hAnsi="標楷體" w:cs="Times New Roman" w:hint="eastAsia"/>
          <w:color w:val="000000" w:themeColor="text1"/>
          <w:sz w:val="32"/>
          <w:szCs w:val="32"/>
        </w:rPr>
        <w:t>三、</w:t>
      </w:r>
      <w:r w:rsidR="00071042">
        <w:rPr>
          <w:rFonts w:ascii="標楷體" w:eastAsia="標楷體" w:hAnsi="標楷體" w:cs="Times New Roman" w:hint="eastAsia"/>
          <w:color w:val="000000" w:themeColor="text1"/>
          <w:sz w:val="32"/>
          <w:szCs w:val="32"/>
        </w:rPr>
        <w:t>考量醫療器材於各國管理規定不盡相同，</w:t>
      </w:r>
    </w:p>
    <w:p w:rsidR="00DE3940" w:rsidRDefault="00071042" w:rsidP="00574DE6">
      <w:pPr>
        <w:adjustRightInd w:val="0"/>
        <w:snapToGrid w:val="0"/>
        <w:spacing w:line="340" w:lineRule="exact"/>
        <w:ind w:rightChars="135" w:right="324"/>
        <w:jc w:val="both"/>
        <w:rPr>
          <w:rFonts w:ascii="標楷體" w:eastAsia="標楷體" w:hAnsi="標楷體" w:cs="Times New Roman"/>
          <w:color w:val="000000" w:themeColor="text1"/>
          <w:spacing w:val="-20"/>
          <w:w w:val="90"/>
          <w:sz w:val="32"/>
          <w:szCs w:val="32"/>
        </w:rPr>
      </w:pPr>
      <w:r>
        <w:rPr>
          <w:rFonts w:ascii="標楷體" w:eastAsia="標楷體" w:hAnsi="標楷體" w:cs="Times New Roman" w:hint="eastAsia"/>
          <w:color w:val="000000" w:themeColor="text1"/>
          <w:sz w:val="32"/>
          <w:szCs w:val="32"/>
        </w:rPr>
        <w:t xml:space="preserve">              有關醫療器材出產國許可製售證明是否</w:t>
      </w:r>
      <w:r w:rsidRPr="00DE3940">
        <w:rPr>
          <w:rFonts w:ascii="標楷體" w:eastAsia="標楷體" w:hAnsi="標楷體" w:cs="Times New Roman" w:hint="eastAsia"/>
          <w:color w:val="000000" w:themeColor="text1"/>
          <w:spacing w:val="-20"/>
          <w:w w:val="90"/>
          <w:sz w:val="32"/>
          <w:szCs w:val="32"/>
        </w:rPr>
        <w:t>仍</w:t>
      </w:r>
    </w:p>
    <w:p w:rsidR="00071042" w:rsidRDefault="00DE3940" w:rsidP="00574DE6">
      <w:pPr>
        <w:adjustRightInd w:val="0"/>
        <w:snapToGrid w:val="0"/>
        <w:spacing w:line="340" w:lineRule="exact"/>
        <w:ind w:rightChars="135" w:right="324"/>
        <w:jc w:val="both"/>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pacing w:val="-20"/>
          <w:w w:val="90"/>
          <w:sz w:val="32"/>
          <w:szCs w:val="32"/>
        </w:rPr>
        <w:t xml:space="preserve">                      </w:t>
      </w:r>
      <w:r w:rsidR="00071042">
        <w:rPr>
          <w:rFonts w:ascii="標楷體" w:eastAsia="標楷體" w:hAnsi="標楷體" w:cs="Times New Roman" w:hint="eastAsia"/>
          <w:color w:val="000000" w:themeColor="text1"/>
          <w:sz w:val="32"/>
          <w:szCs w:val="32"/>
        </w:rPr>
        <w:t>維持須經我國駐外館處驗證之規定，或</w:t>
      </w:r>
      <w:r>
        <w:rPr>
          <w:rFonts w:ascii="標楷體" w:eastAsia="標楷體" w:hAnsi="標楷體" w:cs="Times New Roman" w:hint="eastAsia"/>
          <w:color w:val="000000" w:themeColor="text1"/>
          <w:sz w:val="32"/>
          <w:szCs w:val="32"/>
        </w:rPr>
        <w:t>放</w:t>
      </w:r>
    </w:p>
    <w:p w:rsidR="00071042" w:rsidRDefault="00071042" w:rsidP="00574DE6">
      <w:pPr>
        <w:adjustRightInd w:val="0"/>
        <w:snapToGrid w:val="0"/>
        <w:spacing w:line="340" w:lineRule="exact"/>
        <w:ind w:rightChars="135" w:right="324"/>
        <w:jc w:val="both"/>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 xml:space="preserve">              寬驗證規定之適用範圍及其合適性，請</w:t>
      </w:r>
      <w:r w:rsidR="00DE3940">
        <w:rPr>
          <w:rFonts w:ascii="標楷體" w:eastAsia="標楷體" w:hAnsi="標楷體" w:cs="Times New Roman" w:hint="eastAsia"/>
          <w:color w:val="000000" w:themeColor="text1"/>
          <w:sz w:val="32"/>
          <w:szCs w:val="32"/>
        </w:rPr>
        <w:t>貴</w:t>
      </w:r>
    </w:p>
    <w:p w:rsidR="006A23C0" w:rsidRDefault="00071042" w:rsidP="006A23C0">
      <w:pPr>
        <w:adjustRightInd w:val="0"/>
        <w:snapToGrid w:val="0"/>
        <w:spacing w:line="340" w:lineRule="exact"/>
        <w:ind w:rightChars="135" w:right="324"/>
        <w:jc w:val="both"/>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 xml:space="preserve">              單位填列附表內容後，</w:t>
      </w:r>
      <w:r w:rsidR="006A23C0">
        <w:rPr>
          <w:rFonts w:ascii="標楷體" w:eastAsia="標楷體" w:hAnsi="標楷體" w:cs="Times New Roman" w:hint="eastAsia"/>
          <w:color w:val="000000" w:themeColor="text1"/>
          <w:sz w:val="32"/>
          <w:szCs w:val="32"/>
        </w:rPr>
        <w:t>回</w:t>
      </w:r>
      <w:r>
        <w:rPr>
          <w:rFonts w:ascii="標楷體" w:eastAsia="標楷體" w:hAnsi="標楷體" w:cs="Times New Roman" w:hint="eastAsia"/>
          <w:color w:val="000000" w:themeColor="text1"/>
          <w:sz w:val="32"/>
          <w:szCs w:val="32"/>
        </w:rPr>
        <w:t>傳本會</w:t>
      </w:r>
      <w:r w:rsidR="006A23C0">
        <w:rPr>
          <w:rFonts w:ascii="標楷體" w:eastAsia="標楷體" w:hAnsi="標楷體" w:cs="Times New Roman"/>
          <w:color w:val="000000" w:themeColor="text1"/>
          <w:sz w:val="32"/>
          <w:szCs w:val="32"/>
        </w:rPr>
        <w:t xml:space="preserve">E-mail: </w:t>
      </w:r>
    </w:p>
    <w:p w:rsidR="006A23C0" w:rsidRDefault="006A23C0" w:rsidP="006A23C0">
      <w:pPr>
        <w:adjustRightInd w:val="0"/>
        <w:snapToGrid w:val="0"/>
        <w:spacing w:line="340" w:lineRule="exact"/>
        <w:ind w:rightChars="135" w:right="324" w:firstLineChars="700" w:firstLine="2240"/>
        <w:jc w:val="both"/>
        <w:rPr>
          <w:rFonts w:ascii="標楷體" w:eastAsia="標楷體" w:hAnsi="標楷體" w:cs="Times New Roman"/>
          <w:color w:val="000000" w:themeColor="text1"/>
          <w:sz w:val="32"/>
          <w:szCs w:val="32"/>
        </w:rPr>
      </w:pPr>
      <w:r>
        <w:rPr>
          <w:rFonts w:ascii="標楷體" w:eastAsia="標楷體" w:hAnsi="標楷體" w:cs="Times New Roman"/>
          <w:color w:val="000000" w:themeColor="text1"/>
          <w:sz w:val="32"/>
          <w:szCs w:val="32"/>
        </w:rPr>
        <w:t>ie325@ms19.hinet.net</w:t>
      </w:r>
      <w:r w:rsidR="00071042">
        <w:rPr>
          <w:rFonts w:ascii="標楷體" w:eastAsia="標楷體" w:hAnsi="標楷體" w:cs="Times New Roman" w:hint="eastAsia"/>
          <w:color w:val="000000" w:themeColor="text1"/>
          <w:sz w:val="32"/>
          <w:szCs w:val="32"/>
        </w:rPr>
        <w:t>，</w:t>
      </w:r>
      <w:proofErr w:type="gramStart"/>
      <w:r w:rsidR="00574DE6">
        <w:rPr>
          <w:rFonts w:ascii="標楷體" w:eastAsia="標楷體" w:hAnsi="標楷體" w:cs="Times New Roman" w:hint="eastAsia"/>
          <w:color w:val="000000" w:themeColor="text1"/>
          <w:sz w:val="32"/>
          <w:szCs w:val="32"/>
        </w:rPr>
        <w:t>俾</w:t>
      </w:r>
      <w:proofErr w:type="gramEnd"/>
      <w:r w:rsidR="00574DE6">
        <w:rPr>
          <w:rFonts w:ascii="標楷體" w:eastAsia="標楷體" w:hAnsi="標楷體" w:cs="Times New Roman" w:hint="eastAsia"/>
          <w:color w:val="000000" w:themeColor="text1"/>
          <w:sz w:val="32"/>
          <w:szCs w:val="32"/>
        </w:rPr>
        <w:t>利</w:t>
      </w:r>
      <w:r w:rsidR="00DE3940">
        <w:rPr>
          <w:rFonts w:ascii="標楷體" w:eastAsia="標楷體" w:hAnsi="標楷體" w:cs="Times New Roman" w:hint="eastAsia"/>
          <w:color w:val="000000" w:themeColor="text1"/>
          <w:sz w:val="32"/>
          <w:szCs w:val="32"/>
        </w:rPr>
        <w:t>評</w:t>
      </w:r>
      <w:r w:rsidR="00574DE6">
        <w:rPr>
          <w:rFonts w:ascii="標楷體" w:eastAsia="標楷體" w:hAnsi="標楷體" w:cs="Times New Roman" w:hint="eastAsia"/>
          <w:color w:val="000000" w:themeColor="text1"/>
          <w:sz w:val="32"/>
          <w:szCs w:val="32"/>
        </w:rPr>
        <w:t>估，屆期</w:t>
      </w:r>
    </w:p>
    <w:p w:rsidR="009F194E" w:rsidRPr="005B46F9" w:rsidRDefault="00574DE6" w:rsidP="006A23C0">
      <w:pPr>
        <w:adjustRightInd w:val="0"/>
        <w:snapToGrid w:val="0"/>
        <w:spacing w:line="340" w:lineRule="exact"/>
        <w:ind w:rightChars="135" w:right="324" w:firstLineChars="700" w:firstLine="2240"/>
        <w:jc w:val="both"/>
        <w:rPr>
          <w:rFonts w:ascii="標楷體" w:eastAsia="標楷體" w:hAnsi="標楷體" w:cs="Times New Roman"/>
          <w:color w:val="000000" w:themeColor="text1"/>
          <w:sz w:val="32"/>
          <w:szCs w:val="32"/>
        </w:rPr>
      </w:pPr>
      <w:bookmarkStart w:id="0" w:name="_GoBack"/>
      <w:bookmarkEnd w:id="0"/>
      <w:r>
        <w:rPr>
          <w:rFonts w:ascii="標楷體" w:eastAsia="標楷體" w:hAnsi="標楷體" w:cs="Times New Roman" w:hint="eastAsia"/>
          <w:color w:val="000000" w:themeColor="text1"/>
          <w:sz w:val="32"/>
          <w:szCs w:val="32"/>
        </w:rPr>
        <w:t>如未回復者，視同無意見。</w:t>
      </w:r>
    </w:p>
    <w:p w:rsidR="00AD4769" w:rsidRDefault="00AD4769" w:rsidP="00865259">
      <w:pPr>
        <w:spacing w:line="600" w:lineRule="exact"/>
        <w:ind w:left="1400" w:rightChars="135" w:right="324" w:hangingChars="500" w:hanging="1400"/>
        <w:jc w:val="both"/>
        <w:rPr>
          <w:rFonts w:ascii="標楷體" w:eastAsia="標楷體" w:hAnsi="標楷體" w:cs="Times New Roman"/>
          <w:color w:val="000000" w:themeColor="text1"/>
          <w:spacing w:val="-20"/>
          <w:sz w:val="32"/>
          <w:szCs w:val="32"/>
        </w:rPr>
      </w:pPr>
    </w:p>
    <w:p w:rsidR="00C61E1F" w:rsidRPr="001C5C5C" w:rsidRDefault="006468A0" w:rsidP="00C61E1F">
      <w:pPr>
        <w:spacing w:line="1000" w:lineRule="exact"/>
        <w:ind w:leftChars="584" w:left="2102" w:hangingChars="250" w:hanging="700"/>
        <w:jc w:val="both"/>
        <w:rPr>
          <w:rFonts w:ascii="華康儷楷書" w:eastAsia="華康儷楷書" w:hAnsi="Calibri" w:cs="Times New Roman"/>
          <w:b/>
          <w:bCs/>
          <w:color w:val="000000"/>
          <w:sz w:val="96"/>
          <w:szCs w:val="96"/>
        </w:rPr>
      </w:pPr>
      <w:r>
        <w:rPr>
          <w:rFonts w:ascii="標楷體" w:eastAsia="標楷體" w:hAnsi="標楷體" w:cs="Times New Roman" w:hint="eastAsia"/>
          <w:color w:val="000000" w:themeColor="text1"/>
          <w:spacing w:val="-20"/>
          <w:sz w:val="32"/>
          <w:szCs w:val="32"/>
        </w:rPr>
        <w:t xml:space="preserve">  </w:t>
      </w:r>
      <w:r w:rsidR="00C61E1F">
        <w:rPr>
          <w:rFonts w:ascii="標楷體" w:eastAsia="標楷體" w:hAnsi="標楷體" w:cs="Times New Roman" w:hint="eastAsia"/>
          <w:color w:val="000000" w:themeColor="text1"/>
          <w:spacing w:val="-20"/>
          <w:sz w:val="32"/>
          <w:szCs w:val="32"/>
        </w:rPr>
        <w:t xml:space="preserve"> </w:t>
      </w:r>
      <w:r w:rsidR="00C61E1F">
        <w:rPr>
          <w:rFonts w:ascii="華康儷楷書" w:eastAsia="華康儷楷書" w:hAnsi="Calibri" w:cs="Times New Roman" w:hint="eastAsia"/>
          <w:b/>
          <w:bCs/>
          <w:color w:val="000000"/>
          <w:sz w:val="56"/>
          <w:szCs w:val="56"/>
        </w:rPr>
        <w:t>理事長</w:t>
      </w:r>
      <w:r w:rsidR="00C61E1F">
        <w:rPr>
          <w:rFonts w:ascii="王漢宗顏楷體繁" w:eastAsia="王漢宗顏楷體繁" w:hAnsi="Calibri" w:cs="Times New Roman"/>
          <w:color w:val="000000"/>
          <w:sz w:val="56"/>
          <w:szCs w:val="56"/>
        </w:rPr>
        <w:t> </w:t>
      </w:r>
      <w:r w:rsidR="00C61E1F">
        <w:rPr>
          <w:rFonts w:ascii="王漢宗顏楷體繁" w:eastAsia="王漢宗顏楷體繁" w:hAnsi="Calibri" w:cs="Times New Roman" w:hint="eastAsia"/>
          <w:color w:val="000000"/>
          <w:sz w:val="56"/>
          <w:szCs w:val="56"/>
        </w:rPr>
        <w:t xml:space="preserve"> </w:t>
      </w:r>
      <w:r w:rsidR="00C61E1F">
        <w:rPr>
          <w:rFonts w:ascii="華康儷楷書" w:eastAsia="華康儷楷書" w:hAnsi="Calibri" w:cs="Times New Roman" w:hint="eastAsia"/>
          <w:b/>
          <w:bCs/>
          <w:color w:val="000000"/>
          <w:sz w:val="96"/>
          <w:szCs w:val="96"/>
        </w:rPr>
        <w:t>王 清 水</w:t>
      </w:r>
    </w:p>
    <w:p w:rsidR="00865259" w:rsidRDefault="00865259" w:rsidP="00865259">
      <w:pPr>
        <w:spacing w:line="600" w:lineRule="exact"/>
        <w:ind w:left="2100" w:rightChars="135" w:right="324" w:hangingChars="750" w:hanging="2100"/>
        <w:jc w:val="both"/>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pacing w:val="-20"/>
          <w:sz w:val="32"/>
          <w:szCs w:val="32"/>
        </w:rPr>
        <w:t xml:space="preserve">  </w:t>
      </w:r>
    </w:p>
    <w:p w:rsidR="00281CC9" w:rsidRDefault="00281CC9"/>
    <w:p w:rsidR="001C6F81" w:rsidRDefault="001C6F81"/>
    <w:p w:rsidR="001C6F81" w:rsidRDefault="001C6F81"/>
    <w:p w:rsidR="001C6F81" w:rsidRDefault="001C6F81"/>
    <w:p w:rsidR="001C6F81" w:rsidRDefault="001C6F81">
      <w:r>
        <w:rPr>
          <w:rFonts w:hint="eastAsia"/>
          <w:noProof/>
        </w:rPr>
        <w:drawing>
          <wp:anchor distT="0" distB="0" distL="114300" distR="114300" simplePos="0" relativeHeight="251660288" behindDoc="1" locked="0" layoutInCell="1" allowOverlap="1">
            <wp:simplePos x="0" y="0"/>
            <wp:positionH relativeFrom="column">
              <wp:posOffset>-255905</wp:posOffset>
            </wp:positionH>
            <wp:positionV relativeFrom="paragraph">
              <wp:posOffset>0</wp:posOffset>
            </wp:positionV>
            <wp:extent cx="5705475" cy="8065367"/>
            <wp:effectExtent l="0" t="0" r="0" b="0"/>
            <wp:wrapTight wrapText="bothSides">
              <wp:wrapPolygon edited="0">
                <wp:start x="0" y="0"/>
                <wp:lineTo x="0" y="21530"/>
                <wp:lineTo x="21492" y="21530"/>
                <wp:lineTo x="21492"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05475" cy="8065367"/>
                    </a:xfrm>
                    <a:prstGeom prst="rect">
                      <a:avLst/>
                    </a:prstGeom>
                  </pic:spPr>
                </pic:pic>
              </a:graphicData>
            </a:graphic>
            <wp14:sizeRelH relativeFrom="page">
              <wp14:pctWidth>0</wp14:pctWidth>
            </wp14:sizeRelH>
            <wp14:sizeRelV relativeFrom="page">
              <wp14:pctHeight>0</wp14:pctHeight>
            </wp14:sizeRelV>
          </wp:anchor>
        </w:drawing>
      </w:r>
    </w:p>
    <w:sectPr w:rsidR="001C6F81" w:rsidSect="00C61E1F">
      <w:pgSz w:w="11906" w:h="16838"/>
      <w:pgMar w:top="1440" w:right="1797" w:bottom="306"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DE9" w:rsidRDefault="00F50DE9" w:rsidP="00865259">
      <w:r>
        <w:separator/>
      </w:r>
    </w:p>
  </w:endnote>
  <w:endnote w:type="continuationSeparator" w:id="0">
    <w:p w:rsidR="00F50DE9" w:rsidRDefault="00F50DE9" w:rsidP="00865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News706 BT">
    <w:altName w:val="Nyala"/>
    <w:charset w:val="00"/>
    <w:family w:val="roman"/>
    <w:pitch w:val="variable"/>
    <w:sig w:usb0="00000001" w:usb1="1000204A" w:usb2="00000000" w:usb3="00000000" w:csb0="0000001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華康儷楷書">
    <w:altName w:val="微軟正黑體"/>
    <w:charset w:val="88"/>
    <w:family w:val="script"/>
    <w:pitch w:val="fixed"/>
    <w:sig w:usb0="00000000" w:usb1="28091800" w:usb2="00000016" w:usb3="00000000" w:csb0="00100000" w:csb1="00000000"/>
  </w:font>
  <w:font w:name="王漢宗顏楷體繁">
    <w:altName w:val="Microsoft JhengHei UI"/>
    <w:charset w:val="88"/>
    <w:family w:val="auto"/>
    <w:pitch w:val="variable"/>
    <w:sig w:usb0="00000000" w:usb1="38C9787A"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DE9" w:rsidRDefault="00F50DE9" w:rsidP="00865259">
      <w:r>
        <w:separator/>
      </w:r>
    </w:p>
  </w:footnote>
  <w:footnote w:type="continuationSeparator" w:id="0">
    <w:p w:rsidR="00F50DE9" w:rsidRDefault="00F50DE9" w:rsidP="008652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329EA"/>
    <w:multiLevelType w:val="hybridMultilevel"/>
    <w:tmpl w:val="2AF692A2"/>
    <w:lvl w:ilvl="0" w:tplc="D1FE74E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F97"/>
    <w:rsid w:val="000142F8"/>
    <w:rsid w:val="00071042"/>
    <w:rsid w:val="000F0DE7"/>
    <w:rsid w:val="001B16E0"/>
    <w:rsid w:val="001C6F81"/>
    <w:rsid w:val="002023FA"/>
    <w:rsid w:val="00281CC9"/>
    <w:rsid w:val="002D6063"/>
    <w:rsid w:val="003234DF"/>
    <w:rsid w:val="00393F97"/>
    <w:rsid w:val="003E31C1"/>
    <w:rsid w:val="00433292"/>
    <w:rsid w:val="0044039D"/>
    <w:rsid w:val="00444EB4"/>
    <w:rsid w:val="0045585F"/>
    <w:rsid w:val="00574DE6"/>
    <w:rsid w:val="005B46F9"/>
    <w:rsid w:val="006468A0"/>
    <w:rsid w:val="0066740E"/>
    <w:rsid w:val="006A23C0"/>
    <w:rsid w:val="006F17C1"/>
    <w:rsid w:val="007724FF"/>
    <w:rsid w:val="007D4BD4"/>
    <w:rsid w:val="007F748A"/>
    <w:rsid w:val="008231B1"/>
    <w:rsid w:val="0083639F"/>
    <w:rsid w:val="00865259"/>
    <w:rsid w:val="00915603"/>
    <w:rsid w:val="0097304E"/>
    <w:rsid w:val="009F194E"/>
    <w:rsid w:val="00A42503"/>
    <w:rsid w:val="00A545C7"/>
    <w:rsid w:val="00A8111D"/>
    <w:rsid w:val="00AD4769"/>
    <w:rsid w:val="00AD7759"/>
    <w:rsid w:val="00C3029D"/>
    <w:rsid w:val="00C61E1F"/>
    <w:rsid w:val="00CB00E1"/>
    <w:rsid w:val="00CC3C5B"/>
    <w:rsid w:val="00D47F22"/>
    <w:rsid w:val="00D755B9"/>
    <w:rsid w:val="00DE3940"/>
    <w:rsid w:val="00EA6BFC"/>
    <w:rsid w:val="00F50DE9"/>
    <w:rsid w:val="00F8223B"/>
    <w:rsid w:val="00FB15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C4958"/>
  <w15:chartTrackingRefBased/>
  <w15:docId w15:val="{15892885-32FC-4F96-B5B6-2A968FD65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525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5259"/>
    <w:pPr>
      <w:tabs>
        <w:tab w:val="center" w:pos="4153"/>
        <w:tab w:val="right" w:pos="8306"/>
      </w:tabs>
      <w:snapToGrid w:val="0"/>
    </w:pPr>
    <w:rPr>
      <w:sz w:val="20"/>
      <w:szCs w:val="20"/>
    </w:rPr>
  </w:style>
  <w:style w:type="character" w:customStyle="1" w:styleId="a4">
    <w:name w:val="頁首 字元"/>
    <w:basedOn w:val="a0"/>
    <w:link w:val="a3"/>
    <w:uiPriority w:val="99"/>
    <w:rsid w:val="00865259"/>
    <w:rPr>
      <w:sz w:val="20"/>
      <w:szCs w:val="20"/>
    </w:rPr>
  </w:style>
  <w:style w:type="paragraph" w:styleId="a5">
    <w:name w:val="footer"/>
    <w:basedOn w:val="a"/>
    <w:link w:val="a6"/>
    <w:uiPriority w:val="99"/>
    <w:unhideWhenUsed/>
    <w:rsid w:val="00865259"/>
    <w:pPr>
      <w:tabs>
        <w:tab w:val="center" w:pos="4153"/>
        <w:tab w:val="right" w:pos="8306"/>
      </w:tabs>
      <w:snapToGrid w:val="0"/>
    </w:pPr>
    <w:rPr>
      <w:sz w:val="20"/>
      <w:szCs w:val="20"/>
    </w:rPr>
  </w:style>
  <w:style w:type="character" w:customStyle="1" w:styleId="a6">
    <w:name w:val="頁尾 字元"/>
    <w:basedOn w:val="a0"/>
    <w:link w:val="a5"/>
    <w:uiPriority w:val="99"/>
    <w:rsid w:val="00865259"/>
    <w:rPr>
      <w:sz w:val="20"/>
      <w:szCs w:val="20"/>
    </w:rPr>
  </w:style>
  <w:style w:type="character" w:styleId="a7">
    <w:name w:val="Hyperlink"/>
    <w:basedOn w:val="a0"/>
    <w:uiPriority w:val="99"/>
    <w:unhideWhenUsed/>
    <w:rsid w:val="00865259"/>
    <w:rPr>
      <w:color w:val="0563C1" w:themeColor="hyperlink"/>
      <w:u w:val="single"/>
    </w:rPr>
  </w:style>
  <w:style w:type="character" w:styleId="a8">
    <w:name w:val="annotation reference"/>
    <w:basedOn w:val="a0"/>
    <w:uiPriority w:val="99"/>
    <w:semiHidden/>
    <w:unhideWhenUsed/>
    <w:rsid w:val="00915603"/>
    <w:rPr>
      <w:sz w:val="18"/>
      <w:szCs w:val="18"/>
    </w:rPr>
  </w:style>
  <w:style w:type="paragraph" w:styleId="a9">
    <w:name w:val="annotation text"/>
    <w:basedOn w:val="a"/>
    <w:link w:val="aa"/>
    <w:uiPriority w:val="99"/>
    <w:semiHidden/>
    <w:unhideWhenUsed/>
    <w:rsid w:val="00915603"/>
  </w:style>
  <w:style w:type="character" w:customStyle="1" w:styleId="aa">
    <w:name w:val="註解文字 字元"/>
    <w:basedOn w:val="a0"/>
    <w:link w:val="a9"/>
    <w:uiPriority w:val="99"/>
    <w:semiHidden/>
    <w:rsid w:val="00915603"/>
  </w:style>
  <w:style w:type="paragraph" w:styleId="ab">
    <w:name w:val="annotation subject"/>
    <w:basedOn w:val="a9"/>
    <w:next w:val="a9"/>
    <w:link w:val="ac"/>
    <w:uiPriority w:val="99"/>
    <w:semiHidden/>
    <w:unhideWhenUsed/>
    <w:rsid w:val="00915603"/>
    <w:rPr>
      <w:b/>
      <w:bCs/>
    </w:rPr>
  </w:style>
  <w:style w:type="character" w:customStyle="1" w:styleId="ac">
    <w:name w:val="註解主旨 字元"/>
    <w:basedOn w:val="aa"/>
    <w:link w:val="ab"/>
    <w:uiPriority w:val="99"/>
    <w:semiHidden/>
    <w:rsid w:val="00915603"/>
    <w:rPr>
      <w:b/>
      <w:bCs/>
    </w:rPr>
  </w:style>
  <w:style w:type="paragraph" w:styleId="ad">
    <w:name w:val="Balloon Text"/>
    <w:basedOn w:val="a"/>
    <w:link w:val="ae"/>
    <w:uiPriority w:val="99"/>
    <w:semiHidden/>
    <w:unhideWhenUsed/>
    <w:rsid w:val="00915603"/>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915603"/>
    <w:rPr>
      <w:rFonts w:asciiTheme="majorHAnsi" w:eastAsiaTheme="majorEastAsia" w:hAnsiTheme="majorHAnsi" w:cstheme="majorBidi"/>
      <w:sz w:val="18"/>
      <w:szCs w:val="18"/>
    </w:rPr>
  </w:style>
  <w:style w:type="paragraph" w:styleId="af">
    <w:name w:val="List Paragraph"/>
    <w:basedOn w:val="a"/>
    <w:uiPriority w:val="34"/>
    <w:qFormat/>
    <w:rsid w:val="006468A0"/>
    <w:pPr>
      <w:ind w:leftChars="200" w:left="480"/>
    </w:pPr>
  </w:style>
  <w:style w:type="character" w:styleId="af0">
    <w:name w:val="Unresolved Mention"/>
    <w:basedOn w:val="a0"/>
    <w:uiPriority w:val="99"/>
    <w:semiHidden/>
    <w:unhideWhenUsed/>
    <w:rsid w:val="005B46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325@ms19.hinet.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tyiec</dc:creator>
  <cp:keywords/>
  <dc:description/>
  <cp:lastModifiedBy>tyiec</cp:lastModifiedBy>
  <cp:revision>26</cp:revision>
  <cp:lastPrinted>2019-04-23T08:31:00Z</cp:lastPrinted>
  <dcterms:created xsi:type="dcterms:W3CDTF">2017-04-21T06:36:00Z</dcterms:created>
  <dcterms:modified xsi:type="dcterms:W3CDTF">2019-05-08T03:43:00Z</dcterms:modified>
</cp:coreProperties>
</file>