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6560" w14:textId="77777777" w:rsidR="0092457B" w:rsidRPr="008A0051" w:rsidRDefault="0092457B" w:rsidP="0092457B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683FCCEA" wp14:editId="72A52B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51B6EAB7" w14:textId="77777777" w:rsidR="0092457B" w:rsidRPr="008A0051" w:rsidRDefault="0092457B" w:rsidP="0092457B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71575C53" w14:textId="77777777" w:rsidR="0092457B" w:rsidRPr="0031487B" w:rsidRDefault="0092457B" w:rsidP="0092457B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14:paraId="3F7DC0EE" w14:textId="77777777" w:rsidR="0092457B" w:rsidRPr="008A0051" w:rsidRDefault="0092457B" w:rsidP="0092457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65F5023" w14:textId="77777777" w:rsidR="0092457B" w:rsidRPr="008A0051" w:rsidRDefault="00357392" w:rsidP="0092457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92457B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92457B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21923B37" w14:textId="77777777" w:rsidR="0092457B" w:rsidRPr="008A0051" w:rsidRDefault="0092457B" w:rsidP="0092457B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14:paraId="01F6610F" w14:textId="57596111" w:rsidR="0092457B" w:rsidRDefault="0092457B" w:rsidP="0092457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 w:rsidR="00A95E60">
        <w:rPr>
          <w:rFonts w:ascii="標楷體" w:eastAsia="標楷體" w:hAnsi="標楷體" w:cs="Times New Roman" w:hint="eastAsia"/>
          <w:color w:val="000000"/>
          <w:sz w:val="36"/>
          <w:szCs w:val="36"/>
        </w:rPr>
        <w:t>夏暉物流有限公司</w:t>
      </w:r>
    </w:p>
    <w:p w14:paraId="77FAF8DD" w14:textId="1CDB7E82" w:rsidR="00F848FE" w:rsidRDefault="00F848FE" w:rsidP="005E224D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         </w:t>
      </w:r>
    </w:p>
    <w:p w14:paraId="722A1E82" w14:textId="373DB4F5" w:rsidR="0092457B" w:rsidRPr="00502903" w:rsidRDefault="0092457B" w:rsidP="0092457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5E224D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26461A"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98762A">
        <w:rPr>
          <w:rFonts w:ascii="Times New Roman" w:eastAsia="標楷體" w:hAnsi="Times New Roman" w:cs="Times New Roman" w:hint="eastAsia"/>
          <w:color w:val="000000"/>
          <w:szCs w:val="24"/>
        </w:rPr>
        <w:t>31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54E1548A" w14:textId="141E7534" w:rsidR="0092457B" w:rsidRPr="00502903" w:rsidRDefault="0092457B" w:rsidP="0092457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發文字號：桃貿</w:t>
      </w:r>
      <w:r w:rsidR="0026461A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26461A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98762A">
        <w:rPr>
          <w:rFonts w:ascii="Times New Roman" w:eastAsia="標楷體" w:hAnsi="Times New Roman" w:cs="Times New Roman" w:hint="eastAsia"/>
          <w:color w:val="000000"/>
          <w:szCs w:val="24"/>
        </w:rPr>
        <w:t>68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637520F3" w14:textId="77777777" w:rsidR="0092457B" w:rsidRPr="00502903" w:rsidRDefault="0092457B" w:rsidP="0092457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1F7DFCEC" w14:textId="77777777" w:rsidR="0092457B" w:rsidRPr="0026461A" w:rsidRDefault="0092457B" w:rsidP="0092457B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3F5C99C4" w14:textId="38730E9F" w:rsidR="0092457B" w:rsidRPr="000826D9" w:rsidRDefault="0092457B" w:rsidP="0098762A">
      <w:pPr>
        <w:adjustRightInd w:val="0"/>
        <w:snapToGrid w:val="0"/>
        <w:spacing w:line="400" w:lineRule="exact"/>
        <w:ind w:left="1277" w:hangingChars="399" w:hanging="1277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2E4AB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0" w:name="_Hlk79073444"/>
      <w:r w:rsidR="0098762A">
        <w:rPr>
          <w:rFonts w:ascii="Times New Roman" w:eastAsia="標楷體" w:hAnsi="Times New Roman" w:cs="Times New Roman" w:hint="eastAsia"/>
          <w:sz w:val="32"/>
          <w:szCs w:val="32"/>
        </w:rPr>
        <w:t>針對韓國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輸入</w:t>
      </w:r>
      <w:bookmarkStart w:id="1" w:name="_Hlk104880994"/>
      <w:r w:rsidRPr="002E4AB9">
        <w:rPr>
          <w:rFonts w:ascii="Times New Roman" w:eastAsia="標楷體" w:hAnsi="Times New Roman" w:cs="Times New Roman"/>
          <w:sz w:val="32"/>
          <w:szCs w:val="32"/>
        </w:rPr>
        <w:t>「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1211.2</w:t>
      </w:r>
      <w:r w:rsidR="00655BE9">
        <w:rPr>
          <w:rFonts w:ascii="Times New Roman" w:eastAsia="標楷體" w:hAnsi="Times New Roman" w:cs="Times New Roman"/>
          <w:sz w:val="32"/>
          <w:szCs w:val="32"/>
        </w:rPr>
        <w:t>0.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90.00-0A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其他人參根</w:t>
      </w:r>
      <w:r w:rsidR="00655BE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食品用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」</w:t>
      </w:r>
      <w:bookmarkEnd w:id="0"/>
      <w:bookmarkEnd w:id="1"/>
      <w:r w:rsidR="0098762A">
        <w:rPr>
          <w:rFonts w:ascii="Times New Roman" w:eastAsia="標楷體" w:hAnsi="Times New Roman" w:cs="Times New Roman" w:hint="eastAsia"/>
          <w:sz w:val="32"/>
          <w:szCs w:val="32"/>
        </w:rPr>
        <w:t>等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項產品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延長</w:t>
      </w:r>
      <w:r w:rsidR="0026461A">
        <w:rPr>
          <w:rFonts w:ascii="Times New Roman" w:eastAsia="標楷體" w:hAnsi="Times New Roman" w:cs="Times New Roman" w:hint="eastAsia"/>
          <w:sz w:val="32"/>
          <w:szCs w:val="32"/>
        </w:rPr>
        <w:t>加強抽批</w:t>
      </w:r>
      <w:r w:rsidR="005E224D">
        <w:rPr>
          <w:rFonts w:ascii="Times New Roman" w:eastAsia="標楷體" w:hAnsi="Times New Roman" w:cs="Times New Roman" w:hint="eastAsia"/>
          <w:sz w:val="32"/>
          <w:szCs w:val="32"/>
        </w:rPr>
        <w:t>查驗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措施至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進口日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5E224D" w:rsidRPr="002E4A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請查照。</w:t>
      </w:r>
    </w:p>
    <w:p w14:paraId="5E83B83D" w14:textId="77777777" w:rsidR="0092457B" w:rsidRPr="002E4AB9" w:rsidRDefault="0092457B" w:rsidP="0092457B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7E3FD34C" w14:textId="65ECAADF" w:rsidR="0092457B" w:rsidRPr="002E4AB9" w:rsidRDefault="0092457B" w:rsidP="0092457B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一、依據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衛生福利部食品藥物管理署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5E224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9876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26461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9876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FDA</w:t>
      </w:r>
      <w:r w:rsidRPr="002E4AB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北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812F6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26461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</w:t>
      </w:r>
      <w:r w:rsidR="0098762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02549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719A1453" w14:textId="5FD77441" w:rsidR="0092457B" w:rsidRDefault="0092457B" w:rsidP="0092457B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2E4AB9">
        <w:rPr>
          <w:rFonts w:ascii="Times New Roman" w:eastAsia="標楷體" w:hAnsi="Times New Roman" w:cs="Times New Roman"/>
          <w:sz w:val="32"/>
          <w:szCs w:val="32"/>
          <w:lang w:val="zh-TW"/>
        </w:rPr>
        <w:t>二</w:t>
      </w:r>
      <w:r w:rsidRPr="002E4AB9">
        <w:rPr>
          <w:rFonts w:ascii="Times New Roman" w:eastAsia="標楷體" w:hAnsi="Times New Roman" w:cs="Times New Roman"/>
          <w:sz w:val="32"/>
          <w:szCs w:val="32"/>
        </w:rPr>
        <w:t>、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為確保以下國別輸入產品之衛生安全，延長加強抽批查驗措施至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111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進口日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止</w:t>
      </w:r>
      <w:r w:rsidR="0098762A">
        <w:rPr>
          <w:rFonts w:ascii="Times New Roman" w:eastAsia="標楷體" w:hAnsi="Times New Roman" w:cs="Times New Roman" w:hint="eastAsia"/>
          <w:sz w:val="32"/>
          <w:szCs w:val="32"/>
        </w:rPr>
        <w:t>:</w:t>
      </w:r>
    </w:p>
    <w:p w14:paraId="6793D36D" w14:textId="1DB4B32A" w:rsidR="0098762A" w:rsidRPr="003761EA" w:rsidRDefault="0098762A" w:rsidP="0092457B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3761E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 xml:space="preserve">  </w:t>
      </w:r>
      <w:r w:rsidR="003761E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 xml:space="preserve">    </w:t>
      </w:r>
      <w:r w:rsidRPr="003761E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(</w:t>
      </w:r>
      <w:r w:rsidRPr="003761E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一</w:t>
      </w:r>
      <w:r w:rsidRPr="003761E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)</w:t>
      </w:r>
      <w:r w:rsidRPr="003761E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韓國輸入</w:t>
      </w:r>
      <w:r w:rsidRPr="003761EA">
        <w:rPr>
          <w:rFonts w:ascii="Times New Roman" w:eastAsia="標楷體" w:hAnsi="Times New Roman" w:cs="Times New Roman"/>
          <w:spacing w:val="-20"/>
          <w:sz w:val="32"/>
          <w:szCs w:val="32"/>
        </w:rPr>
        <w:t>「</w:t>
      </w:r>
      <w:r w:rsidRPr="003761E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1211.2</w:t>
      </w:r>
      <w:r w:rsidRPr="003761EA">
        <w:rPr>
          <w:rFonts w:ascii="Times New Roman" w:eastAsia="標楷體" w:hAnsi="Times New Roman" w:cs="Times New Roman"/>
          <w:spacing w:val="-20"/>
          <w:sz w:val="32"/>
          <w:szCs w:val="32"/>
        </w:rPr>
        <w:t>0.</w:t>
      </w:r>
      <w:r w:rsidRPr="003761E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90.00-0A</w:t>
      </w:r>
      <w:r w:rsidRPr="003761E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其他人參根，食品用</w:t>
      </w:r>
      <w:r w:rsidRPr="003761EA">
        <w:rPr>
          <w:rFonts w:ascii="Times New Roman" w:eastAsia="標楷體" w:hAnsi="Times New Roman" w:cs="Times New Roman"/>
          <w:spacing w:val="-20"/>
          <w:sz w:val="32"/>
          <w:szCs w:val="32"/>
        </w:rPr>
        <w:t>」</w:t>
      </w:r>
    </w:p>
    <w:p w14:paraId="551F3B24" w14:textId="6C291E28" w:rsidR="0098762A" w:rsidRPr="003761EA" w:rsidRDefault="0098762A" w:rsidP="0092457B">
      <w:pPr>
        <w:spacing w:line="400" w:lineRule="exact"/>
        <w:ind w:leftChars="1" w:left="1363" w:hangingChars="486" w:hanging="1361"/>
        <w:jc w:val="both"/>
        <w:rPr>
          <w:rFonts w:ascii="Times New Roman" w:eastAsia="標楷體" w:hAnsi="Times New Roman" w:cs="Times New Roman" w:hint="eastAsia"/>
          <w:spacing w:val="-20"/>
          <w:sz w:val="32"/>
          <w:szCs w:val="32"/>
        </w:rPr>
      </w:pPr>
      <w:r w:rsidRPr="003761E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 xml:space="preserve">      </w:t>
      </w:r>
      <w:r w:rsidR="003761E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 xml:space="preserve">     </w:t>
      </w:r>
      <w:r w:rsidRPr="003761E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(</w:t>
      </w:r>
      <w:r w:rsidRPr="003761E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二</w:t>
      </w:r>
      <w:r w:rsidRPr="003761E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)</w:t>
      </w:r>
      <w:r w:rsidRPr="003761E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印尼輸入「</w:t>
      </w:r>
      <w:r w:rsidRPr="003761E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0303.89.82.00-9</w:t>
      </w:r>
      <w:r w:rsidRPr="003761E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冷凍</w:t>
      </w:r>
      <w:r w:rsidR="008B2187" w:rsidRPr="003761E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灰海荷</w:t>
      </w:r>
      <w:r w:rsidR="003761EA" w:rsidRPr="003761EA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</w:t>
      </w:r>
      <w:r w:rsidR="00D1140A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 xml:space="preserve"> </w:t>
      </w:r>
      <w:r w:rsidR="003761EA" w:rsidRPr="003761EA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(</w:t>
      </w:r>
      <w:r w:rsidR="003761EA" w:rsidRPr="003761EA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丁香魚</w:t>
      </w:r>
      <w:r w:rsidR="003761EA" w:rsidRPr="003761EA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)</w:t>
      </w:r>
      <w:r w:rsidR="003761EA" w:rsidRPr="003761EA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」</w:t>
      </w:r>
    </w:p>
    <w:p w14:paraId="3F0AAEF6" w14:textId="77777777" w:rsidR="0092457B" w:rsidRDefault="0092457B" w:rsidP="00301A5F">
      <w:pPr>
        <w:spacing w:line="400" w:lineRule="exact"/>
        <w:ind w:leftChars="414" w:left="1560" w:hangingChars="177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按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食品安全衛生管理法第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條規定，食品業者應實施自主管理，確保食品衛生安全，發現產品有</w:t>
      </w:r>
      <w:r>
        <w:rPr>
          <w:rFonts w:ascii="Times New Roman" w:eastAsia="標楷體" w:hAnsi="Times New Roman" w:cs="Times New Roman" w:hint="eastAsia"/>
          <w:sz w:val="32"/>
          <w:szCs w:val="32"/>
        </w:rPr>
        <w:t>危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害衛生安全之虞時，應即主動停止販賣及辦理回收，並通報地方主管機關。違反者，將依同法第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47</w:t>
      </w:r>
      <w:r w:rsidRPr="002E4AB9">
        <w:rPr>
          <w:rFonts w:ascii="Times New Roman" w:eastAsia="標楷體" w:hAnsi="Times New Roman" w:cs="Times New Roman" w:hint="eastAsia"/>
          <w:sz w:val="32"/>
          <w:szCs w:val="32"/>
        </w:rPr>
        <w:t>條處分。敬請會員廠商遵照辦理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7E6E21F" w14:textId="77777777" w:rsidR="00FA7373" w:rsidRDefault="00FA7373" w:rsidP="00301A5F">
      <w:pPr>
        <w:spacing w:line="400" w:lineRule="exact"/>
        <w:ind w:leftChars="414" w:left="1490" w:hangingChars="177" w:hanging="49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D91E7A0" w14:textId="77777777" w:rsidR="00FA7373" w:rsidRDefault="00FA7373" w:rsidP="00812F6D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70AA428C" w14:textId="77777777" w:rsidR="00344945" w:rsidRDefault="00344945" w:rsidP="00FA7373">
      <w:pPr>
        <w:spacing w:line="1000" w:lineRule="exact"/>
        <w:ind w:leftChars="414" w:left="1985" w:hangingChars="177" w:hanging="991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</w:pPr>
    </w:p>
    <w:p w14:paraId="716FC75A" w14:textId="0FCE1938" w:rsidR="00FA7373" w:rsidRPr="00FA7373" w:rsidRDefault="00FA7373" w:rsidP="00FA7373">
      <w:pPr>
        <w:spacing w:line="1000" w:lineRule="exact"/>
        <w:ind w:leftChars="414" w:left="1985" w:hangingChars="177" w:hanging="991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34494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34494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堯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344945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安</w:t>
      </w:r>
    </w:p>
    <w:sectPr w:rsidR="00FA7373" w:rsidRPr="00FA73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430A" w14:textId="77777777" w:rsidR="00357392" w:rsidRDefault="00357392" w:rsidP="00F848FE">
      <w:r>
        <w:separator/>
      </w:r>
    </w:p>
  </w:endnote>
  <w:endnote w:type="continuationSeparator" w:id="0">
    <w:p w14:paraId="051AA45A" w14:textId="77777777" w:rsidR="00357392" w:rsidRDefault="00357392" w:rsidP="00F8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B9FD" w14:textId="77777777" w:rsidR="00357392" w:rsidRDefault="00357392" w:rsidP="00F848FE">
      <w:r>
        <w:separator/>
      </w:r>
    </w:p>
  </w:footnote>
  <w:footnote w:type="continuationSeparator" w:id="0">
    <w:p w14:paraId="7E60B9A7" w14:textId="77777777" w:rsidR="00357392" w:rsidRDefault="00357392" w:rsidP="00F8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7B"/>
    <w:rsid w:val="000710ED"/>
    <w:rsid w:val="000826D9"/>
    <w:rsid w:val="0026461A"/>
    <w:rsid w:val="002C52B4"/>
    <w:rsid w:val="00301A5F"/>
    <w:rsid w:val="00310338"/>
    <w:rsid w:val="00344945"/>
    <w:rsid w:val="00357392"/>
    <w:rsid w:val="003761EA"/>
    <w:rsid w:val="005E224D"/>
    <w:rsid w:val="005F1966"/>
    <w:rsid w:val="00642369"/>
    <w:rsid w:val="00647F76"/>
    <w:rsid w:val="00655BE9"/>
    <w:rsid w:val="00812F6D"/>
    <w:rsid w:val="008B2187"/>
    <w:rsid w:val="0092457B"/>
    <w:rsid w:val="0098762A"/>
    <w:rsid w:val="00A6743C"/>
    <w:rsid w:val="00A95E60"/>
    <w:rsid w:val="00B35B23"/>
    <w:rsid w:val="00B920CF"/>
    <w:rsid w:val="00D1140A"/>
    <w:rsid w:val="00D82D35"/>
    <w:rsid w:val="00EE037E"/>
    <w:rsid w:val="00EF5949"/>
    <w:rsid w:val="00F848FE"/>
    <w:rsid w:val="00FA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596AF"/>
  <w15:chartTrackingRefBased/>
  <w15:docId w15:val="{AFA6789C-C1CD-4DC4-BDCC-5C046FDF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5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48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4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48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6</cp:revision>
  <dcterms:created xsi:type="dcterms:W3CDTF">2022-05-06T05:54:00Z</dcterms:created>
  <dcterms:modified xsi:type="dcterms:W3CDTF">2022-05-31T01:42:00Z</dcterms:modified>
</cp:coreProperties>
</file>