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3A" w:rsidRDefault="00575D3A" w:rsidP="00575D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A6464" wp14:editId="346A1D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75D3A" w:rsidRDefault="00575D3A" w:rsidP="00575D3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75D3A" w:rsidRDefault="00575D3A" w:rsidP="00575D3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75D3A" w:rsidRDefault="00575D3A" w:rsidP="00575D3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75D3A" w:rsidRDefault="00F63882" w:rsidP="00575D3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75D3A" w:rsidRPr="00575D3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75D3A">
        <w:rPr>
          <w:rFonts w:ascii="標楷體" w:eastAsia="標楷體" w:hAnsi="標楷體" w:cs="Times New Roman" w:hint="eastAsia"/>
        </w:rPr>
        <w:t xml:space="preserve">     www.taoyuanproduct.org</w:t>
      </w:r>
    </w:p>
    <w:p w:rsidR="00575D3A" w:rsidRDefault="00575D3A" w:rsidP="00575D3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75D3A" w:rsidRDefault="00575D3A" w:rsidP="00575D3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575D3A" w:rsidRPr="00EA149F" w:rsidRDefault="00575D3A" w:rsidP="00575D3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575D3A" w:rsidRDefault="00575D3A" w:rsidP="00575D3A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75D3A" w:rsidRDefault="00575D3A" w:rsidP="00575D3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年6月11日</w:t>
      </w:r>
    </w:p>
    <w:p w:rsidR="00575D3A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發文字號：桃貿豐字第20154號</w:t>
      </w:r>
    </w:p>
    <w:p w:rsidR="00575D3A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75D3A" w:rsidRPr="00FC7948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75D3A" w:rsidRPr="00C85D1D" w:rsidRDefault="00575D3A" w:rsidP="00575D3A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954C3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「食品</w:t>
      </w:r>
      <w:r w:rsidR="008954C3">
        <w:rPr>
          <w:rFonts w:ascii="標楷體" w:eastAsia="標楷體" w:hAnsi="標楷體" w:cs="Arial Unicode MS" w:hint="eastAsia"/>
          <w:sz w:val="28"/>
          <w:szCs w:val="28"/>
          <w:lang w:val="zh-TW"/>
        </w:rPr>
        <w:t>風險評估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諮議會設置辦法」第</w:t>
      </w:r>
      <w:r w:rsidR="008954C3">
        <w:rPr>
          <w:rFonts w:ascii="標楷體" w:eastAsia="標楷體" w:hAnsi="標楷體" w:cs="Arial Unicode MS" w:hint="eastAsia"/>
          <w:sz w:val="28"/>
          <w:szCs w:val="28"/>
          <w:lang w:val="zh-TW"/>
        </w:rPr>
        <w:t>四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條、第</w:t>
      </w:r>
      <w:r w:rsidR="008954C3">
        <w:rPr>
          <w:rFonts w:ascii="標楷體" w:eastAsia="標楷體" w:hAnsi="標楷體" w:cs="Arial Unicode MS" w:hint="eastAsia"/>
          <w:sz w:val="28"/>
          <w:szCs w:val="28"/>
          <w:lang w:val="zh-TW"/>
        </w:rPr>
        <w:t>十二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條、經衛生福利部於中華民國1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8954C3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8954C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4</w:t>
      </w:r>
      <w:r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日以衛授食字第1</w:t>
      </w:r>
      <w:r w:rsidRPr="00C85D1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091</w:t>
      </w:r>
      <w:r w:rsidR="008954C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301134</w:t>
      </w:r>
      <w:r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r w:rsidR="008954C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令修正發布，請查照</w:t>
      </w:r>
      <w:bookmarkStart w:id="0" w:name="_GoBack"/>
      <w:bookmarkEnd w:id="0"/>
      <w:r w:rsidRPr="00C85D1D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。</w:t>
      </w:r>
    </w:p>
    <w:p w:rsidR="00575D3A" w:rsidRPr="001B6379" w:rsidRDefault="00575D3A" w:rsidP="00575D3A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575D3A" w:rsidRPr="00C85D1D" w:rsidRDefault="00575D3A" w:rsidP="00575D3A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853954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桃園市政府衛生局桃衛食管字號</w:t>
      </w:r>
      <w:r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C85D1D">
        <w:rPr>
          <w:rFonts w:ascii="標楷體" w:eastAsia="標楷體" w:hAnsi="標楷體" w:cs="Arial Unicode MS"/>
          <w:sz w:val="28"/>
          <w:szCs w:val="28"/>
          <w:lang w:val="zh-TW"/>
        </w:rPr>
        <w:t>109</w:t>
      </w:r>
      <w:r w:rsidR="00853954">
        <w:rPr>
          <w:rFonts w:ascii="標楷體" w:eastAsia="標楷體" w:hAnsi="標楷體" w:cs="Arial Unicode MS" w:hint="eastAsia"/>
          <w:sz w:val="28"/>
          <w:szCs w:val="28"/>
          <w:lang w:val="zh-TW"/>
        </w:rPr>
        <w:t>0063619</w:t>
      </w:r>
      <w:r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號函。</w:t>
      </w:r>
    </w:p>
    <w:p w:rsidR="00575D3A" w:rsidRDefault="00575D3A" w:rsidP="00575D3A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B05D8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辦法修正草案業經衛生福利部109年3月2日以未受食字第1081303822號供四於行政院公報，踐行法規預告程序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575D3A" w:rsidRPr="00884EFC" w:rsidRDefault="00575D3A" w:rsidP="003172B1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3172B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旨揭公告請至行政院公報資訊網、衛生福利部網站「衛生</w:t>
      </w:r>
      <w:r w:rsidR="0089653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福利</w:t>
      </w:r>
      <w:r w:rsidR="003172B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法規檢索系統」下「最新動態」網頁或本部食品藥物管理屬網站「公告資訊」下「本屬公告」網頁自行下載。</w:t>
      </w:r>
    </w:p>
    <w:p w:rsidR="00575D3A" w:rsidRDefault="00575D3A" w:rsidP="00575D3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575D3A" w:rsidRPr="001572A8" w:rsidRDefault="00575D3A" w:rsidP="00575D3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75D3A" w:rsidRPr="00DB41E1" w:rsidRDefault="00575D3A" w:rsidP="00575D3A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575D3A" w:rsidRDefault="00575D3A"/>
    <w:sectPr w:rsidR="00575D3A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3172B1"/>
    <w:rsid w:val="00575D3A"/>
    <w:rsid w:val="00853954"/>
    <w:rsid w:val="008954C3"/>
    <w:rsid w:val="00896539"/>
    <w:rsid w:val="00B05D80"/>
    <w:rsid w:val="00F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EAC5"/>
  <w15:chartTrackingRefBased/>
  <w15:docId w15:val="{CB297544-77DD-4AEE-A6C2-0A06D07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2020-06-11T06:23:00Z</dcterms:created>
  <dcterms:modified xsi:type="dcterms:W3CDTF">2020-06-11T07:45:00Z</dcterms:modified>
</cp:coreProperties>
</file>